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4A69" w14:textId="3F0FB37E" w:rsidR="00F45B73" w:rsidRPr="006A6F56" w:rsidRDefault="00620240" w:rsidP="00D246AE">
      <w:pPr>
        <w:pStyle w:val="SACTitle"/>
      </w:pPr>
      <w:r w:rsidRPr="006A6F56">
        <w:t>Student Activities Council</w:t>
      </w:r>
      <w:r w:rsidR="00E66C96" w:rsidRPr="006A6F56">
        <w:t xml:space="preserve"> </w:t>
      </w:r>
      <w:r w:rsidR="00F45B73" w:rsidRPr="006A6F56">
        <w:t xml:space="preserve">Funding </w:t>
      </w:r>
      <w:r w:rsidR="0024159E">
        <w:t>Guideline</w:t>
      </w:r>
      <w:r w:rsidR="00F45B73" w:rsidRPr="006A6F56">
        <w:t>s</w:t>
      </w:r>
    </w:p>
    <w:p w14:paraId="60AA8078" w14:textId="7155D151" w:rsidR="006665E9" w:rsidRPr="006A6F56" w:rsidRDefault="00B57EA2" w:rsidP="00DC74A8">
      <w:pPr>
        <w:spacing w:after="120" w:line="276" w:lineRule="auto"/>
        <w:rPr>
          <w:rFonts w:ascii="Optima" w:eastAsia="Times New Roman" w:hAnsi="Optima" w:cs="Arial"/>
          <w:iCs/>
          <w:shd w:val="clear" w:color="auto" w:fill="FFFFFF"/>
        </w:rPr>
      </w:pPr>
      <w:bookmarkStart w:id="0" w:name="_Hlk496963150"/>
      <w:r w:rsidRPr="006A6F56">
        <w:rPr>
          <w:rFonts w:ascii="Optima" w:eastAsia="Times New Roman" w:hAnsi="Optima" w:cs="Arial"/>
          <w:iCs/>
          <w:shd w:val="clear" w:color="auto" w:fill="FFFFFF"/>
        </w:rPr>
        <w:t xml:space="preserve">The following </w:t>
      </w:r>
      <w:r w:rsidR="0023311B" w:rsidRPr="006A6F56">
        <w:rPr>
          <w:rFonts w:ascii="Optima" w:eastAsia="Times New Roman" w:hAnsi="Optima" w:cs="Arial"/>
          <w:iCs/>
          <w:shd w:val="clear" w:color="auto" w:fill="FFFFFF"/>
        </w:rPr>
        <w:t xml:space="preserve">Student Activities Council </w:t>
      </w:r>
      <w:r w:rsidRPr="006A6F56">
        <w:rPr>
          <w:rFonts w:ascii="Optima" w:eastAsia="Times New Roman" w:hAnsi="Optima" w:cs="Arial"/>
          <w:iCs/>
          <w:shd w:val="clear" w:color="auto" w:fill="FFFFFF"/>
        </w:rPr>
        <w:t>funding</w:t>
      </w:r>
      <w:r w:rsidR="0023311B" w:rsidRPr="006A6F56">
        <w:rPr>
          <w:rFonts w:ascii="Optima" w:eastAsia="Times New Roman" w:hAnsi="Optima" w:cs="Arial"/>
          <w:iCs/>
          <w:shd w:val="clear" w:color="auto" w:fill="FFFFFF"/>
        </w:rPr>
        <w:t xml:space="preserve"> </w:t>
      </w:r>
      <w:r w:rsidR="00F45B73" w:rsidRPr="006A6F56">
        <w:rPr>
          <w:rFonts w:ascii="Optima" w:eastAsia="Times New Roman" w:hAnsi="Optima" w:cs="Arial"/>
          <w:iCs/>
          <w:shd w:val="clear" w:color="auto" w:fill="FFFFFF"/>
        </w:rPr>
        <w:t xml:space="preserve">policies are constitutionally mandated and </w:t>
      </w:r>
      <w:r w:rsidRPr="006A6F56">
        <w:rPr>
          <w:rFonts w:ascii="Optima" w:eastAsia="Times New Roman" w:hAnsi="Optima" w:cs="Arial"/>
          <w:iCs/>
          <w:shd w:val="clear" w:color="auto" w:fill="FFFFFF"/>
        </w:rPr>
        <w:t>are</w:t>
      </w:r>
      <w:r w:rsidR="00F45B73" w:rsidRPr="006A6F56">
        <w:rPr>
          <w:rFonts w:ascii="Optima" w:eastAsia="Times New Roman" w:hAnsi="Optima" w:cs="Arial"/>
          <w:iCs/>
          <w:shd w:val="clear" w:color="auto" w:fill="FFFFFF"/>
        </w:rPr>
        <w:t xml:space="preserve"> </w:t>
      </w:r>
      <w:r w:rsidR="00620240" w:rsidRPr="006A6F56">
        <w:rPr>
          <w:rFonts w:ascii="Optima" w:eastAsia="Times New Roman" w:hAnsi="Optima" w:cs="Arial"/>
          <w:iCs/>
          <w:shd w:val="clear" w:color="auto" w:fill="FFFFFF"/>
        </w:rPr>
        <w:t>referenced</w:t>
      </w:r>
      <w:r w:rsidR="00F45B73" w:rsidRPr="006A6F56">
        <w:rPr>
          <w:rFonts w:ascii="Optima" w:eastAsia="Times New Roman" w:hAnsi="Optima" w:cs="Arial"/>
          <w:iCs/>
          <w:shd w:val="clear" w:color="auto" w:fill="FFFFFF"/>
        </w:rPr>
        <w:t xml:space="preserve"> by the </w:t>
      </w:r>
      <w:r w:rsidR="00DC74A8" w:rsidRPr="006A6F56">
        <w:rPr>
          <w:rFonts w:ascii="Optima" w:eastAsia="Times New Roman" w:hAnsi="Optima" w:cs="Arial"/>
          <w:iCs/>
          <w:shd w:val="clear" w:color="auto" w:fill="FFFFFF"/>
        </w:rPr>
        <w:t xml:space="preserve">SAC </w:t>
      </w:r>
      <w:r w:rsidR="00F45B73" w:rsidRPr="006A6F56">
        <w:rPr>
          <w:rFonts w:ascii="Optima" w:eastAsia="Times New Roman" w:hAnsi="Optima" w:cs="Arial"/>
          <w:iCs/>
          <w:shd w:val="clear" w:color="auto" w:fill="FFFFFF"/>
        </w:rPr>
        <w:t>Executive</w:t>
      </w:r>
      <w:r w:rsidR="0023311B" w:rsidRPr="006A6F56">
        <w:rPr>
          <w:rFonts w:ascii="Optima" w:eastAsia="Times New Roman" w:hAnsi="Optima" w:cs="Arial"/>
          <w:iCs/>
          <w:shd w:val="clear" w:color="auto" w:fill="FFFFFF"/>
        </w:rPr>
        <w:t xml:space="preserve"> Board</w:t>
      </w:r>
      <w:r w:rsidRPr="006A6F56">
        <w:rPr>
          <w:rFonts w:ascii="Optima" w:eastAsia="Times New Roman" w:hAnsi="Optima" w:cs="Arial"/>
          <w:iCs/>
          <w:shd w:val="clear" w:color="auto" w:fill="FFFFFF"/>
        </w:rPr>
        <w:t xml:space="preserve"> </w:t>
      </w:r>
      <w:r w:rsidR="00620240" w:rsidRPr="006A6F56">
        <w:rPr>
          <w:rFonts w:ascii="Optima" w:eastAsia="Times New Roman" w:hAnsi="Optima" w:cs="Arial"/>
          <w:iCs/>
          <w:shd w:val="clear" w:color="auto" w:fill="FFFFFF"/>
        </w:rPr>
        <w:t>when making</w:t>
      </w:r>
      <w:r w:rsidRPr="006A6F56">
        <w:rPr>
          <w:rFonts w:ascii="Optima" w:eastAsia="Times New Roman" w:hAnsi="Optima" w:cs="Arial"/>
          <w:iCs/>
          <w:shd w:val="clear" w:color="auto" w:fill="FFFFFF"/>
        </w:rPr>
        <w:t xml:space="preserve"> decisions and recommendations.</w:t>
      </w:r>
      <w:r w:rsidR="00620240" w:rsidRPr="006A6F56">
        <w:rPr>
          <w:rFonts w:ascii="Optima" w:eastAsia="Times New Roman" w:hAnsi="Optima" w:cs="Arial"/>
          <w:iCs/>
          <w:shd w:val="clear" w:color="auto" w:fill="FFFFFF"/>
        </w:rPr>
        <w:t xml:space="preserve"> Note that a</w:t>
      </w:r>
      <w:r w:rsidR="00DC74A8" w:rsidRPr="006A6F56">
        <w:rPr>
          <w:rFonts w:ascii="Optima" w:eastAsia="Times New Roman" w:hAnsi="Optima" w:cs="Arial"/>
          <w:iCs/>
          <w:shd w:val="clear" w:color="auto" w:fill="FFFFFF"/>
        </w:rPr>
        <w:t>ll final decisions regarding funding are up to the discretion of the SAC Executive Board.</w:t>
      </w:r>
      <w:bookmarkEnd w:id="0"/>
    </w:p>
    <w:p w14:paraId="67296085" w14:textId="7AED9903" w:rsidR="0023311B" w:rsidRPr="006A6F56" w:rsidRDefault="0023311B" w:rsidP="00D246AE">
      <w:pPr>
        <w:pStyle w:val="SACRed"/>
      </w:pPr>
      <w:r w:rsidRPr="006A6F56">
        <w:t xml:space="preserve">SAC does </w:t>
      </w:r>
      <w:r w:rsidR="00524CD8" w:rsidRPr="006A6F56">
        <w:t>NOT fund:</w:t>
      </w:r>
    </w:p>
    <w:p w14:paraId="7F587A8B" w14:textId="4A102EE9" w:rsidR="0023311B" w:rsidRPr="006A6F56" w:rsidRDefault="0023311B" w:rsidP="00DC74A8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 w:val="0"/>
        <w:rPr>
          <w:rFonts w:ascii="Optima" w:eastAsia="Times New Roman" w:hAnsi="Optima" w:cs="Arial"/>
        </w:rPr>
      </w:pPr>
      <w:bookmarkStart w:id="1" w:name="_Hlk496963280"/>
      <w:r w:rsidRPr="006A6F56">
        <w:rPr>
          <w:rFonts w:ascii="Optima" w:eastAsia="Times New Roman" w:hAnsi="Optima" w:cs="Arial"/>
          <w:b/>
        </w:rPr>
        <w:t>Food:</w:t>
      </w:r>
      <w:r w:rsidRPr="006A6F56">
        <w:rPr>
          <w:rFonts w:ascii="Optima" w:eastAsia="Times New Roman" w:hAnsi="Optima" w:cs="Arial"/>
        </w:rPr>
        <w:t xml:space="preserve">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SAC does not fund 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any </w:t>
      </w:r>
      <w:r w:rsidRPr="006A6F56">
        <w:rPr>
          <w:rFonts w:ascii="Optima" w:eastAsia="Times New Roman" w:hAnsi="Optima" w:cs="Arial"/>
          <w:shd w:val="clear" w:color="auto" w:fill="FFFFFF"/>
        </w:rPr>
        <w:t>food-related costs.</w:t>
      </w:r>
    </w:p>
    <w:p w14:paraId="30B2851E" w14:textId="6DD4D26E" w:rsidR="0023311B" w:rsidRPr="006A6F56" w:rsidRDefault="0023311B" w:rsidP="00FF6329">
      <w:pPr>
        <w:numPr>
          <w:ilvl w:val="0"/>
          <w:numId w:val="19"/>
        </w:numPr>
        <w:shd w:val="clear" w:color="auto" w:fill="FFFFFF"/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Retroactive</w:t>
      </w:r>
      <w:r w:rsidR="00FF6329" w:rsidRPr="006A6F56">
        <w:rPr>
          <w:rFonts w:ascii="Optima" w:eastAsia="Times New Roman" w:hAnsi="Optima" w:cs="Arial"/>
          <w:b/>
          <w:shd w:val="clear" w:color="auto" w:fill="FFFFFF"/>
        </w:rPr>
        <w:t>ly</w:t>
      </w:r>
      <w:r w:rsidRPr="006A6F56">
        <w:rPr>
          <w:rFonts w:ascii="Optima" w:eastAsia="Times New Roman" w:hAnsi="Optima" w:cs="Arial"/>
          <w:b/>
          <w:shd w:val="clear" w:color="auto" w:fill="FFFFFF"/>
        </w:rPr>
        <w:t>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All requests for funding must be made prior to expenses being incurred.</w:t>
      </w:r>
    </w:p>
    <w:p w14:paraId="18C59CF5" w14:textId="02891530" w:rsidR="00482961" w:rsidRPr="006A6F56" w:rsidRDefault="00482961" w:rsidP="00DC74A8">
      <w:pPr>
        <w:numPr>
          <w:ilvl w:val="0"/>
          <w:numId w:val="19"/>
        </w:numPr>
        <w:shd w:val="clear" w:color="auto" w:fill="FFFFFF"/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Charities/Nonprofits: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In accordance with University polic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y, SAC does not fund events in which </w:t>
      </w:r>
      <w:r w:rsidRPr="006A6F56">
        <w:rPr>
          <w:rFonts w:ascii="Optima" w:eastAsia="Times New Roman" w:hAnsi="Optima" w:cs="Arial"/>
          <w:shd w:val="clear" w:color="auto" w:fill="FFFFFF"/>
        </w:rPr>
        <w:t>revenue goes to a designated charity or nonprofit organization.</w:t>
      </w:r>
    </w:p>
    <w:bookmarkEnd w:id="1"/>
    <w:p w14:paraId="20B9AEFD" w14:textId="75BFABBE" w:rsidR="0023311B" w:rsidRPr="006A6F56" w:rsidRDefault="00482961" w:rsidP="00DC74A8">
      <w:pPr>
        <w:spacing w:after="120" w:line="276" w:lineRule="auto"/>
        <w:rPr>
          <w:rFonts w:ascii="Optima" w:eastAsia="Times New Roman" w:hAnsi="Optima" w:cs="Arial"/>
          <w:b/>
          <w:color w:val="FF0000"/>
        </w:rPr>
      </w:pPr>
      <w:r w:rsidRPr="006A6F56">
        <w:rPr>
          <w:rFonts w:ascii="Optima" w:eastAsia="Times New Roman" w:hAnsi="Optima" w:cs="Arial"/>
          <w:b/>
          <w:color w:val="FF0000"/>
        </w:rPr>
        <w:t>SAC conditionally funds the following:</w:t>
      </w:r>
    </w:p>
    <w:p w14:paraId="004617B3" w14:textId="340B578A" w:rsidR="00482961" w:rsidRPr="006A6F56" w:rsidRDefault="00482961" w:rsidP="00DC74A8">
      <w:pPr>
        <w:numPr>
          <w:ilvl w:val="0"/>
          <w:numId w:val="19"/>
        </w:numPr>
        <w:shd w:val="clear" w:color="auto" w:fill="FFFFFF"/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Activity Content/Expression: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Decisions on whether 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an </w:t>
      </w:r>
      <w:r w:rsidRPr="006A6F56">
        <w:rPr>
          <w:rFonts w:ascii="Optima" w:eastAsia="Times New Roman" w:hAnsi="Optima" w:cs="Arial"/>
          <w:shd w:val="clear" w:color="auto" w:fill="FFFFFF"/>
        </w:rPr>
        <w:t>activity is denied funding will not be based on the content of speech or expression, except for the constraints below</w:t>
      </w:r>
      <w:r w:rsidR="00524CD8" w:rsidRPr="006A6F56">
        <w:rPr>
          <w:rFonts w:ascii="Optima" w:eastAsia="Times New Roman" w:hAnsi="Optima" w:cs="Arial"/>
          <w:shd w:val="clear" w:color="auto" w:fill="FFFFFF"/>
        </w:rPr>
        <w:t>:</w:t>
      </w:r>
    </w:p>
    <w:p w14:paraId="1EDF4EC6" w14:textId="41811B14" w:rsidR="0023311B" w:rsidRPr="006A6F56" w:rsidRDefault="00482961" w:rsidP="00DC74A8">
      <w:pPr>
        <w:numPr>
          <w:ilvl w:val="1"/>
          <w:numId w:val="19"/>
        </w:numPr>
        <w:shd w:val="clear" w:color="auto" w:fill="FFFFFF"/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Religious Events: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 G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roups whose primary mission is to </w:t>
      </w:r>
      <w:r w:rsidR="00620240" w:rsidRPr="006A6F56">
        <w:rPr>
          <w:rFonts w:ascii="Optima" w:eastAsia="Times New Roman" w:hAnsi="Optima" w:cs="Arial"/>
          <w:shd w:val="clear" w:color="auto" w:fill="FFFFFF"/>
        </w:rPr>
        <w:t xml:space="preserve">support </w:t>
      </w:r>
      <w:r w:rsidRPr="006A6F56">
        <w:rPr>
          <w:rFonts w:ascii="Optima" w:eastAsia="Times New Roman" w:hAnsi="Optima" w:cs="Arial"/>
          <w:shd w:val="clear" w:color="auto" w:fill="FFFFFF"/>
        </w:rPr>
        <w:t>religious ideologies and</w:t>
      </w:r>
      <w:r w:rsidR="00620240" w:rsidRPr="006A6F56">
        <w:rPr>
          <w:rFonts w:ascii="Optima" w:eastAsia="Times New Roman" w:hAnsi="Optima" w:cs="Arial"/>
          <w:shd w:val="clear" w:color="auto" w:fill="FFFFFF"/>
        </w:rPr>
        <w:t>/or promote membership in religious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organization</w:t>
      </w:r>
      <w:r w:rsidR="00620240" w:rsidRPr="006A6F56">
        <w:rPr>
          <w:rFonts w:ascii="Optima" w:eastAsia="Times New Roman" w:hAnsi="Optima" w:cs="Arial"/>
          <w:shd w:val="clear" w:color="auto" w:fill="FFFFFF"/>
        </w:rPr>
        <w:t>s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may only receive funding for interfaith activities that promote campus-wide awareness of religious life and/or communities.</w:t>
      </w:r>
    </w:p>
    <w:p w14:paraId="2A37FD2E" w14:textId="2D1F7373" w:rsidR="00524CD8" w:rsidRPr="006A6F56" w:rsidRDefault="00620240" w:rsidP="00DC74A8">
      <w:pPr>
        <w:spacing w:after="120" w:line="276" w:lineRule="auto"/>
        <w:rPr>
          <w:rFonts w:ascii="Optima" w:eastAsia="Times New Roman" w:hAnsi="Optima" w:cs="Arial"/>
          <w:b/>
          <w:color w:val="FF0000"/>
          <w:shd w:val="clear" w:color="auto" w:fill="FFFFFF"/>
        </w:rPr>
      </w:pPr>
      <w:r w:rsidRPr="006A6F56">
        <w:rPr>
          <w:rFonts w:ascii="Optima" w:eastAsia="Times New Roman" w:hAnsi="Optima" w:cs="Arial"/>
          <w:b/>
          <w:bCs/>
          <w:color w:val="FF0000"/>
          <w:shd w:val="clear" w:color="auto" w:fill="FFFFFF"/>
        </w:rPr>
        <w:t xml:space="preserve">Important </w:t>
      </w:r>
      <w:r w:rsidR="00F45B73" w:rsidRPr="006A6F56">
        <w:rPr>
          <w:rFonts w:ascii="Optima" w:eastAsia="Times New Roman" w:hAnsi="Optima" w:cs="Arial"/>
          <w:b/>
          <w:bCs/>
          <w:color w:val="FF0000"/>
          <w:shd w:val="clear" w:color="auto" w:fill="FFFFFF"/>
        </w:rPr>
        <w:t>N</w:t>
      </w:r>
      <w:r w:rsidR="00524CD8" w:rsidRPr="006A6F56">
        <w:rPr>
          <w:rFonts w:ascii="Optima" w:eastAsia="Times New Roman" w:hAnsi="Optima" w:cs="Arial"/>
          <w:b/>
          <w:bCs/>
          <w:color w:val="FF0000"/>
          <w:shd w:val="clear" w:color="auto" w:fill="FFFFFF"/>
        </w:rPr>
        <w:t>ote</w:t>
      </w:r>
      <w:r w:rsidRPr="006A6F56">
        <w:rPr>
          <w:rFonts w:ascii="Optima" w:eastAsia="Times New Roman" w:hAnsi="Optima" w:cs="Arial"/>
          <w:b/>
          <w:bCs/>
          <w:color w:val="FF0000"/>
          <w:shd w:val="clear" w:color="auto" w:fill="FFFFFF"/>
        </w:rPr>
        <w:t>s</w:t>
      </w:r>
      <w:r w:rsidR="00524CD8" w:rsidRPr="006A6F56">
        <w:rPr>
          <w:rFonts w:ascii="Optima" w:eastAsia="Times New Roman" w:hAnsi="Optima" w:cs="Arial"/>
          <w:b/>
          <w:color w:val="FF0000"/>
          <w:shd w:val="clear" w:color="auto" w:fill="FFFFFF"/>
        </w:rPr>
        <w:t>:</w:t>
      </w:r>
    </w:p>
    <w:p w14:paraId="24848ECF" w14:textId="1899BBE7" w:rsidR="00DC74A8" w:rsidRPr="006A6F56" w:rsidRDefault="00DC74A8" w:rsidP="00DC74A8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 w:val="0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Determination o</w:t>
      </w:r>
      <w:r w:rsidR="000F45B4" w:rsidRPr="006A6F56">
        <w:rPr>
          <w:rFonts w:ascii="Optima" w:eastAsia="Times New Roman" w:hAnsi="Optima" w:cs="Arial"/>
          <w:shd w:val="clear" w:color="auto" w:fill="FFFFFF"/>
        </w:rPr>
        <w:t>f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the type of funding a group will receive is based on the organization’s </w:t>
      </w:r>
      <w:r w:rsidRPr="006A6F56">
        <w:rPr>
          <w:rFonts w:ascii="Optima" w:eastAsia="Times New Roman" w:hAnsi="Optima" w:cs="Arial"/>
          <w:b/>
          <w:bCs/>
          <w:shd w:val="clear" w:color="auto" w:fill="FFFFFF"/>
        </w:rPr>
        <w:t>primary mission</w:t>
      </w:r>
      <w:r w:rsidRPr="006A6F56">
        <w:rPr>
          <w:rFonts w:ascii="Optima" w:eastAsia="Times New Roman" w:hAnsi="Optima" w:cs="Arial"/>
          <w:shd w:val="clear" w:color="auto" w:fill="FFFFFF"/>
        </w:rPr>
        <w:t>. If a group has more than one mission, SAC may grant limited funding in support of a secondary mission if deemed essential by the SAC Executive Board.</w:t>
      </w:r>
    </w:p>
    <w:p w14:paraId="0A33D619" w14:textId="77777777" w:rsidR="00524CD8" w:rsidRPr="006A6F56" w:rsidRDefault="00F45B73" w:rsidP="00DC74A8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 w:val="0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The </w:t>
      </w:r>
      <w:r w:rsidRPr="006A6F56">
        <w:rPr>
          <w:rFonts w:ascii="Optima" w:eastAsia="Times New Roman" w:hAnsi="Optima" w:cs="Arial"/>
          <w:bCs/>
          <w:shd w:val="clear" w:color="auto" w:fill="FFFFFF"/>
        </w:rPr>
        <w:t>“SAC Funded”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logo must appear on all handbills, posters, publications, programs, and other advertisements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 for SAC groups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 This logo can be downloaded from the SAC website.</w:t>
      </w:r>
    </w:p>
    <w:p w14:paraId="565DEFCC" w14:textId="3CEB3097" w:rsidR="00F45B73" w:rsidRPr="006A6F56" w:rsidRDefault="00F45B73" w:rsidP="00F65A6C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 w:val="0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All PAC</w:t>
      </w:r>
      <w:r w:rsidR="00524CD8" w:rsidRPr="006A6F56">
        <w:rPr>
          <w:rFonts w:ascii="Optima" w:eastAsia="Times New Roman" w:hAnsi="Optima" w:cs="Arial"/>
          <w:shd w:val="clear" w:color="auto" w:fill="FFFFFF"/>
        </w:rPr>
        <w:t>-</w:t>
      </w:r>
      <w:r w:rsidRPr="006A6F56">
        <w:rPr>
          <w:rFonts w:ascii="Optima" w:eastAsia="Times New Roman" w:hAnsi="Optima" w:cs="Arial"/>
          <w:shd w:val="clear" w:color="auto" w:fill="FFFFFF"/>
        </w:rPr>
        <w:t>affiliated groups</w:t>
      </w:r>
      <w:r w:rsidR="00661B5C">
        <w:rPr>
          <w:rFonts w:ascii="Optima" w:eastAsia="Times New Roman" w:hAnsi="Optima" w:cs="Arial"/>
          <w:shd w:val="clear" w:color="auto" w:fill="FFFFFF"/>
        </w:rPr>
        <w:t>*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524CD8" w:rsidRPr="006A6F56">
        <w:rPr>
          <w:rFonts w:ascii="Optima" w:eastAsia="Times New Roman" w:hAnsi="Optima" w:cs="Arial"/>
          <w:shd w:val="clear" w:color="auto" w:fill="FFFFFF"/>
        </w:rPr>
        <w:t>must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have their budget request approved by a staff advisor before the request can be submitted to or reviewed by SAC.</w:t>
      </w:r>
      <w:r w:rsidR="00524CD8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Pr="006A6F56">
        <w:rPr>
          <w:rFonts w:ascii="Optima" w:eastAsia="Times New Roman" w:hAnsi="Optima" w:cs="Arial"/>
          <w:i/>
          <w:iCs/>
          <w:shd w:val="clear" w:color="auto" w:fill="FFFFFF"/>
        </w:rPr>
        <w:t>*A cappella groups</w:t>
      </w:r>
      <w:r w:rsidR="00524CD8" w:rsidRPr="006A6F56">
        <w:rPr>
          <w:rFonts w:ascii="Optima" w:eastAsia="Times New Roman" w:hAnsi="Optima" w:cs="Arial"/>
          <w:i/>
          <w:iCs/>
          <w:shd w:val="clear" w:color="auto" w:fill="FFFFFF"/>
        </w:rPr>
        <w:t xml:space="preserve"> receive a standard budget allocation each year and thus</w:t>
      </w:r>
      <w:r w:rsidRPr="006A6F56">
        <w:rPr>
          <w:rFonts w:ascii="Optima" w:eastAsia="Times New Roman" w:hAnsi="Optima" w:cs="Arial"/>
          <w:i/>
          <w:iCs/>
          <w:shd w:val="clear" w:color="auto" w:fill="FFFFFF"/>
        </w:rPr>
        <w:t xml:space="preserve"> do not</w:t>
      </w:r>
      <w:r w:rsidR="00524CD8" w:rsidRPr="006A6F56">
        <w:rPr>
          <w:rFonts w:ascii="Optima" w:eastAsia="Times New Roman" w:hAnsi="Optima" w:cs="Arial"/>
          <w:i/>
          <w:iCs/>
          <w:shd w:val="clear" w:color="auto" w:fill="FFFFFF"/>
        </w:rPr>
        <w:t xml:space="preserve"> submit annual budget requests.</w:t>
      </w:r>
    </w:p>
    <w:p w14:paraId="6CC54B3C" w14:textId="77777777" w:rsidR="00B33FB8" w:rsidRPr="006A6F56" w:rsidRDefault="00B33FB8" w:rsidP="00DC74A8">
      <w:pPr>
        <w:spacing w:after="120" w:line="276" w:lineRule="auto"/>
        <w:rPr>
          <w:rFonts w:ascii="Optima" w:eastAsia="Times New Roman" w:hAnsi="Optima" w:cs="Arial"/>
        </w:rPr>
      </w:pPr>
    </w:p>
    <w:p w14:paraId="0D5614C1" w14:textId="77777777" w:rsidR="00482961" w:rsidRPr="006A6F56" w:rsidRDefault="00482961" w:rsidP="00DC74A8">
      <w:pPr>
        <w:spacing w:after="120" w:line="276" w:lineRule="auto"/>
        <w:rPr>
          <w:rFonts w:ascii="Optima" w:eastAsia="Times New Roman" w:hAnsi="Optima" w:cs="Arial"/>
          <w:b/>
          <w:bCs/>
          <w:shd w:val="clear" w:color="auto" w:fill="FFFFFF"/>
        </w:rPr>
      </w:pPr>
      <w:r w:rsidRPr="006A6F56">
        <w:rPr>
          <w:rFonts w:ascii="Optima" w:eastAsia="Times New Roman" w:hAnsi="Optima" w:cs="Arial"/>
          <w:b/>
          <w:bCs/>
          <w:shd w:val="clear" w:color="auto" w:fill="FFFFFF"/>
        </w:rPr>
        <w:br w:type="page"/>
      </w:r>
    </w:p>
    <w:sdt>
      <w:sdtPr>
        <w:rPr>
          <w:rFonts w:ascii="Optima" w:eastAsiaTheme="minorHAnsi" w:hAnsi="Optima" w:cstheme="minorBidi"/>
          <w:b w:val="0"/>
          <w:bCs w:val="0"/>
          <w:color w:val="auto"/>
          <w:sz w:val="22"/>
          <w:szCs w:val="22"/>
        </w:rPr>
        <w:id w:val="12772125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C3AC21" w14:textId="5CB060B9" w:rsidR="00E55F21" w:rsidRPr="0024159E" w:rsidRDefault="0024159E" w:rsidP="00DC74A8">
          <w:pPr>
            <w:pStyle w:val="TOCHeading"/>
            <w:spacing w:before="0" w:after="120"/>
            <w:jc w:val="center"/>
            <w:rPr>
              <w:rFonts w:ascii="Optima" w:hAnsi="Optima"/>
              <w:color w:val="auto"/>
              <w:sz w:val="40"/>
            </w:rPr>
          </w:pPr>
          <w:r w:rsidRPr="0024159E">
            <w:rPr>
              <w:rFonts w:ascii="Optima" w:hAnsi="Optima"/>
              <w:color w:val="auto"/>
              <w:sz w:val="40"/>
            </w:rPr>
            <w:t>Budget Categories</w:t>
          </w:r>
        </w:p>
        <w:p w14:paraId="2BD43F21" w14:textId="02BABFC2" w:rsidR="00E072B7" w:rsidRPr="006A6F56" w:rsidRDefault="00E072B7" w:rsidP="00E072B7">
          <w:pPr>
            <w:rPr>
              <w:rFonts w:ascii="Optima" w:hAnsi="Optima"/>
            </w:rPr>
          </w:pPr>
          <w:bookmarkStart w:id="2" w:name="_Hlk496964019"/>
          <w:r w:rsidRPr="006A6F56">
            <w:rPr>
              <w:rFonts w:ascii="Optima" w:hAnsi="Optima"/>
            </w:rPr>
            <w:t xml:space="preserve">SAC allocates funds into one of </w:t>
          </w:r>
          <w:r w:rsidR="006A6F56">
            <w:rPr>
              <w:rFonts w:ascii="Optima" w:hAnsi="Optima"/>
            </w:rPr>
            <w:t>the following budget categories</w:t>
          </w:r>
          <w:bookmarkEnd w:id="2"/>
          <w:r w:rsidR="006A6F56">
            <w:rPr>
              <w:rFonts w:ascii="Optima" w:hAnsi="Optima"/>
            </w:rPr>
            <w:t>:</w:t>
          </w:r>
        </w:p>
        <w:p w14:paraId="0BAB57E8" w14:textId="2F110A9A" w:rsidR="00A468B5" w:rsidRDefault="00E55F21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r w:rsidRPr="006A6F56">
            <w:rPr>
              <w:rFonts w:ascii="Optima" w:hAnsi="Optima"/>
              <w:b w:val="0"/>
              <w:bCs w:val="0"/>
            </w:rPr>
            <w:fldChar w:fldCharType="begin"/>
          </w:r>
          <w:r w:rsidRPr="006A6F56">
            <w:rPr>
              <w:rFonts w:ascii="Optima" w:hAnsi="Optima"/>
            </w:rPr>
            <w:instrText xml:space="preserve"> TOC \o "1-3" \h \z \u </w:instrText>
          </w:r>
          <w:r w:rsidRPr="006A6F56">
            <w:rPr>
              <w:rFonts w:ascii="Optima" w:hAnsi="Optima"/>
              <w:b w:val="0"/>
              <w:bCs w:val="0"/>
            </w:rPr>
            <w:fldChar w:fldCharType="separate"/>
          </w:r>
          <w:hyperlink w:anchor="_Toc496972726" w:history="1">
            <w:r w:rsidR="00A468B5" w:rsidRPr="002C3D82">
              <w:rPr>
                <w:rStyle w:val="Hyperlink"/>
                <w:noProof/>
              </w:rPr>
              <w:t>1. Advertising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_Toc496972726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3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47581634" w14:textId="03BB2C73" w:rsidR="00A468B5" w:rsidRDefault="00C3122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496972727" w:history="1">
            <w:r w:rsidR="00A468B5" w:rsidRPr="002C3D82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2. Communications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_Toc496972727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4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1958A834" w14:textId="60354D6C" w:rsidR="00A468B5" w:rsidRDefault="00C3122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496972728" w:history="1">
            <w:r w:rsidR="00A468B5" w:rsidRPr="002C3D82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3. Costumes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_Toc496972728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4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79398829" w14:textId="405907DD" w:rsidR="00A468B5" w:rsidRDefault="00C3122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496972729" w:history="1">
            <w:r w:rsidR="00A468B5" w:rsidRPr="002C3D82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4. Dues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_Toc496972729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4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2F2992B8" w14:textId="794A7429" w:rsidR="00A468B5" w:rsidRDefault="00C3122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496972730" w:history="1">
            <w:r w:rsidR="00A468B5" w:rsidRPr="002C3D82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5. Equipment &amp; Supplies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_Toc496972730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5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68EE6034" w14:textId="18D1293A" w:rsidR="00A468B5" w:rsidRDefault="00C3122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496972731" w:history="1">
            <w:r w:rsidR="00A468B5" w:rsidRPr="002C3D82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6. Facilities &amp; Security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_Toc496972731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5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1BED900C" w14:textId="1D1C07FA" w:rsidR="00A468B5" w:rsidRDefault="00C3122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496972732" w:history="1">
            <w:r w:rsidR="00A468B5" w:rsidRPr="002C3D82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7. Honoraria &amp; Services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_Toc496972732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6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03BBD815" w14:textId="70EA60DE" w:rsidR="00A468B5" w:rsidRDefault="00C3122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496972733" w:history="1">
            <w:r w:rsidR="00A468B5" w:rsidRPr="002C3D82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8. Photocopies, Printing &amp; Publicity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_Toc496972733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6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585D4830" w14:textId="25F056B0" w:rsidR="00A468B5" w:rsidRDefault="00C3122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496972734" w:history="1">
            <w:r w:rsidR="00A468B5" w:rsidRPr="002C3D82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9. Production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_Toc496972734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7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0DA739E0" w14:textId="6C8D3821" w:rsidR="00A468B5" w:rsidRDefault="00C3122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496972735" w:history="1">
            <w:r w:rsidR="00A468B5" w:rsidRPr="002C3D82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10. Travel &amp; Conference Fees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_Toc496972735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7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6363F115" w14:textId="32486987" w:rsidR="00A468B5" w:rsidRDefault="00C3122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496972736" w:history="1">
            <w:r w:rsidR="00A468B5" w:rsidRPr="002C3D82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11. Revenue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_Toc496972736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8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0C24A100" w14:textId="7F75CFC9" w:rsidR="00A468B5" w:rsidRDefault="00C3122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496972737" w:history="1">
            <w:r w:rsidR="00A468B5" w:rsidRPr="002C3D82">
              <w:rPr>
                <w:rStyle w:val="Hyperlink"/>
                <w:rFonts w:ascii="Optima" w:eastAsia="Times New Roman" w:hAnsi="Optima"/>
                <w:noProof/>
                <w:shd w:val="clear" w:color="auto" w:fill="FFFFFF"/>
              </w:rPr>
              <w:t>12. Non-SAC Expenses</w:t>
            </w:r>
            <w:r w:rsidR="00A468B5">
              <w:rPr>
                <w:noProof/>
                <w:webHidden/>
              </w:rPr>
              <w:tab/>
            </w:r>
            <w:r w:rsidR="00A468B5">
              <w:rPr>
                <w:noProof/>
                <w:webHidden/>
              </w:rPr>
              <w:fldChar w:fldCharType="begin"/>
            </w:r>
            <w:r w:rsidR="00A468B5">
              <w:rPr>
                <w:noProof/>
                <w:webHidden/>
              </w:rPr>
              <w:instrText xml:space="preserve"> PAGEREF _Toc496972737 \h </w:instrText>
            </w:r>
            <w:r w:rsidR="00A468B5">
              <w:rPr>
                <w:noProof/>
                <w:webHidden/>
              </w:rPr>
            </w:r>
            <w:r w:rsidR="00A468B5">
              <w:rPr>
                <w:noProof/>
                <w:webHidden/>
              </w:rPr>
              <w:fldChar w:fldCharType="separate"/>
            </w:r>
            <w:r w:rsidR="00A468B5">
              <w:rPr>
                <w:noProof/>
                <w:webHidden/>
              </w:rPr>
              <w:t>8</w:t>
            </w:r>
            <w:r w:rsidR="00A468B5">
              <w:rPr>
                <w:noProof/>
                <w:webHidden/>
              </w:rPr>
              <w:fldChar w:fldCharType="end"/>
            </w:r>
          </w:hyperlink>
        </w:p>
        <w:p w14:paraId="050CE17D" w14:textId="60F75601" w:rsidR="00692F34" w:rsidRPr="006A6F56" w:rsidRDefault="00E55F21">
          <w:pPr>
            <w:rPr>
              <w:rFonts w:ascii="Optima" w:hAnsi="Optima"/>
              <w:noProof/>
            </w:rPr>
          </w:pPr>
          <w:r w:rsidRPr="006A6F56">
            <w:rPr>
              <w:rFonts w:ascii="Optima" w:hAnsi="Optima"/>
              <w:b/>
              <w:bCs/>
              <w:noProof/>
            </w:rPr>
            <w:fldChar w:fldCharType="end"/>
          </w:r>
        </w:p>
      </w:sdtContent>
    </w:sdt>
    <w:p w14:paraId="6353386C" w14:textId="44B59473" w:rsidR="001503DE" w:rsidRPr="006A6F56" w:rsidRDefault="001503DE">
      <w:pPr>
        <w:rPr>
          <w:rFonts w:ascii="Optima" w:eastAsia="Times New Roman" w:hAnsi="Optima" w:cstheme="majorBidi"/>
          <w:sz w:val="32"/>
          <w:szCs w:val="32"/>
          <w:shd w:val="clear" w:color="auto" w:fill="FFFFFF"/>
        </w:rPr>
      </w:pPr>
      <w:r w:rsidRPr="006A6F56">
        <w:rPr>
          <w:rFonts w:ascii="Optima" w:eastAsia="Times New Roman" w:hAnsi="Optima"/>
          <w:shd w:val="clear" w:color="auto" w:fill="FFFFFF"/>
        </w:rPr>
        <w:br w:type="page"/>
      </w:r>
    </w:p>
    <w:p w14:paraId="2B85D6BC" w14:textId="118CD850" w:rsidR="00E55F21" w:rsidRPr="006A6F56" w:rsidRDefault="00524CD8" w:rsidP="00D246AE">
      <w:pPr>
        <w:pStyle w:val="SAChead"/>
      </w:pPr>
      <w:bookmarkStart w:id="3" w:name="_Toc496972726"/>
      <w:r w:rsidRPr="006A6F56">
        <w:lastRenderedPageBreak/>
        <w:t>1.</w:t>
      </w:r>
      <w:r w:rsidR="00F45B73" w:rsidRPr="006A6F56">
        <w:t xml:space="preserve"> </w:t>
      </w:r>
      <w:r w:rsidR="00B33FB8" w:rsidRPr="006A6F56">
        <w:t>Advertising</w:t>
      </w:r>
      <w:bookmarkEnd w:id="3"/>
    </w:p>
    <w:p w14:paraId="031A6B9A" w14:textId="77777777" w:rsidR="00E55F21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bookmarkStart w:id="4" w:name="_Hlk496964045"/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4D0A45EA" w14:textId="159BD819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category is for 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purchasing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advertisements to be placed in periodicals such as newspapers or magazines.</w:t>
      </w:r>
      <w:r w:rsidR="00B33FB8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DF765A" w:rsidRPr="006A6F56">
        <w:rPr>
          <w:rFonts w:ascii="Optima" w:eastAsia="Times New Roman" w:hAnsi="Optima" w:cs="Arial"/>
          <w:b/>
          <w:shd w:val="clear" w:color="auto" w:fill="FFFFFF"/>
        </w:rPr>
        <w:t>This category does</w:t>
      </w:r>
      <w:r w:rsidR="00B33FB8" w:rsidRPr="006A6F56">
        <w:rPr>
          <w:rFonts w:ascii="Optima" w:eastAsia="Times New Roman" w:hAnsi="Optima" w:cs="Arial"/>
          <w:b/>
          <w:shd w:val="clear" w:color="auto" w:fill="FFFFFF"/>
        </w:rPr>
        <w:t xml:space="preserve"> NOT </w:t>
      </w:r>
      <w:r w:rsidR="00DF765A" w:rsidRPr="006A6F56">
        <w:rPr>
          <w:rFonts w:ascii="Optima" w:eastAsia="Times New Roman" w:hAnsi="Optima" w:cs="Arial"/>
          <w:b/>
          <w:shd w:val="clear" w:color="auto" w:fill="FFFFFF"/>
        </w:rPr>
        <w:t>include</w:t>
      </w:r>
      <w:r w:rsidR="00B33FB8" w:rsidRPr="006A6F56">
        <w:rPr>
          <w:rFonts w:ascii="Optima" w:eastAsia="Times New Roman" w:hAnsi="Optima" w:cs="Arial"/>
          <w:b/>
          <w:shd w:val="clear" w:color="auto" w:fill="FFFFFF"/>
        </w:rPr>
        <w:t xml:space="preserve"> funding </w:t>
      </w:r>
      <w:r w:rsidR="00DF765A" w:rsidRPr="006A6F56">
        <w:rPr>
          <w:rFonts w:ascii="Optima" w:eastAsia="Times New Roman" w:hAnsi="Optima" w:cs="Arial"/>
          <w:b/>
          <w:shd w:val="clear" w:color="auto" w:fill="FFFFFF"/>
        </w:rPr>
        <w:t xml:space="preserve">for </w:t>
      </w:r>
      <w:r w:rsidR="00B33FB8" w:rsidRPr="006A6F56">
        <w:rPr>
          <w:rFonts w:ascii="Optima" w:eastAsia="Times New Roman" w:hAnsi="Optima" w:cs="Arial"/>
          <w:b/>
          <w:shd w:val="clear" w:color="auto" w:fill="FFFFFF"/>
        </w:rPr>
        <w:t>flyers, posters or other print material</w:t>
      </w:r>
      <w:r w:rsidR="00A510D8" w:rsidRPr="006A6F56">
        <w:rPr>
          <w:rFonts w:ascii="Optima" w:eastAsia="Times New Roman" w:hAnsi="Optima" w:cs="Arial"/>
          <w:b/>
          <w:shd w:val="clear" w:color="auto" w:fill="FFFFFF"/>
        </w:rPr>
        <w:t>s</w:t>
      </w:r>
      <w:r w:rsidR="00B33FB8" w:rsidRPr="006A6F56">
        <w:rPr>
          <w:rFonts w:ascii="Optima" w:eastAsia="Times New Roman" w:hAnsi="Optima" w:cs="Arial"/>
          <w:shd w:val="clear" w:color="auto" w:fill="FFFFFF"/>
        </w:rPr>
        <w:t xml:space="preserve"> (</w:t>
      </w:r>
      <w:r w:rsidR="001B23E1" w:rsidRPr="006A6F56">
        <w:rPr>
          <w:rFonts w:ascii="Optima" w:eastAsia="Times New Roman" w:hAnsi="Optima" w:cs="Arial"/>
          <w:shd w:val="clear" w:color="auto" w:fill="FFFFFF"/>
        </w:rPr>
        <w:t xml:space="preserve">these </w:t>
      </w:r>
      <w:r w:rsidR="00B33FB8" w:rsidRPr="006A6F56">
        <w:rPr>
          <w:rFonts w:ascii="Optima" w:eastAsia="Times New Roman" w:hAnsi="Optima" w:cs="Arial"/>
          <w:shd w:val="clear" w:color="auto" w:fill="FFFFFF"/>
        </w:rPr>
        <w:t>should be requested in the Photocopies, Printing and Publicity category).</w:t>
      </w:r>
    </w:p>
    <w:p w14:paraId="73DBF10C" w14:textId="037C70CC" w:rsidR="0023311B" w:rsidRPr="006A6F56" w:rsidRDefault="00B33FB8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bookmarkEnd w:id="4"/>
    <w:p w14:paraId="3DF49B01" w14:textId="5D0DB415" w:rsidR="00692F34" w:rsidRPr="00D246AE" w:rsidRDefault="004A3ADD" w:rsidP="00D246AE">
      <w:pPr>
        <w:pStyle w:val="ListParagraph"/>
        <w:numPr>
          <w:ilvl w:val="0"/>
          <w:numId w:val="32"/>
        </w:numPr>
        <w:rPr>
          <w:rFonts w:ascii="Optima" w:eastAsia="Times New Roman" w:hAnsi="Optima" w:cs="Arial"/>
          <w:shd w:val="clear" w:color="auto" w:fill="FFFFFF"/>
        </w:rPr>
      </w:pPr>
      <w:r>
        <w:rPr>
          <w:rFonts w:ascii="Optima" w:eastAsia="Times New Roman" w:hAnsi="Optima" w:cs="Arial"/>
          <w:shd w:val="clear" w:color="auto" w:fill="FFFFFF"/>
        </w:rPr>
        <w:t>Religious and spiritual</w:t>
      </w:r>
      <w:r w:rsidR="003940CF" w:rsidRPr="00661B5C">
        <w:rPr>
          <w:rFonts w:ascii="Optima" w:eastAsia="Times New Roman" w:hAnsi="Optima" w:cs="Arial"/>
          <w:shd w:val="clear" w:color="auto" w:fill="FFFFFF"/>
        </w:rPr>
        <w:t xml:space="preserve"> </w:t>
      </w:r>
      <w:r w:rsidR="003940CF">
        <w:rPr>
          <w:rFonts w:ascii="Optima" w:eastAsia="Times New Roman" w:hAnsi="Optima" w:cs="Arial"/>
          <w:shd w:val="clear" w:color="auto" w:fill="FFFFFF"/>
        </w:rPr>
        <w:t>groups</w:t>
      </w:r>
      <w:r w:rsidR="00D246AE" w:rsidRPr="00D246AE">
        <w:rPr>
          <w:rFonts w:ascii="Optima" w:eastAsia="Times New Roman" w:hAnsi="Optima" w:cs="Arial"/>
          <w:shd w:val="clear" w:color="auto" w:fill="FFFFFF"/>
        </w:rPr>
        <w:t xml:space="preserve"> are generally </w:t>
      </w:r>
      <w:r w:rsidR="00D246AE" w:rsidRPr="00661B5C">
        <w:rPr>
          <w:rFonts w:ascii="Optima" w:eastAsia="Times New Roman" w:hAnsi="Optima" w:cs="Arial"/>
          <w:b/>
          <w:shd w:val="clear" w:color="auto" w:fill="FFFFFF"/>
        </w:rPr>
        <w:t>not</w:t>
      </w:r>
      <w:r w:rsidR="00D246AE" w:rsidRPr="00D246AE">
        <w:rPr>
          <w:rFonts w:ascii="Optima" w:eastAsia="Times New Roman" w:hAnsi="Optima" w:cs="Arial"/>
          <w:shd w:val="clear" w:color="auto" w:fill="FFFFFF"/>
        </w:rPr>
        <w:t xml:space="preserve"> eligible for advertising funding.</w:t>
      </w:r>
    </w:p>
    <w:p w14:paraId="3418AE16" w14:textId="4B6807D4" w:rsidR="00E55F21" w:rsidRPr="006A6F56" w:rsidRDefault="00524CD8" w:rsidP="001503DE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5" w:name="_Toc496972727"/>
      <w:r w:rsidRPr="006A6F56">
        <w:rPr>
          <w:rFonts w:ascii="Optima" w:eastAsia="Times New Roman" w:hAnsi="Optima"/>
          <w:color w:val="auto"/>
          <w:shd w:val="clear" w:color="auto" w:fill="FFFFFF"/>
        </w:rPr>
        <w:t>2.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Communications</w:t>
      </w:r>
      <w:bookmarkEnd w:id="5"/>
    </w:p>
    <w:p w14:paraId="1DD67F0D" w14:textId="77777777" w:rsidR="00E55F21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bookmarkStart w:id="6" w:name="_Hlk496964337"/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7BD4EC70" w14:textId="48D4CBE5" w:rsidR="00B37A51" w:rsidRPr="006A6F56" w:rsidRDefault="00A50EB7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shd w:val="clear" w:color="auto" w:fill="FFFFFF"/>
        </w:rPr>
        <w:t>This category is used to fund group phones and/or mailings.</w:t>
      </w:r>
      <w:bookmarkEnd w:id="6"/>
    </w:p>
    <w:p w14:paraId="327F88DD" w14:textId="070D3613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bookmarkStart w:id="7" w:name="_Hlk496964356"/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bookmarkEnd w:id="7"/>
    <w:p w14:paraId="340FE304" w14:textId="1281B162" w:rsidR="00661B5C" w:rsidRPr="00661B5C" w:rsidRDefault="004A3ADD" w:rsidP="00644A13">
      <w:pPr>
        <w:pStyle w:val="ListParagraph"/>
        <w:keepNext/>
        <w:keepLines/>
        <w:numPr>
          <w:ilvl w:val="0"/>
          <w:numId w:val="3"/>
        </w:numPr>
        <w:shd w:val="clear" w:color="auto" w:fill="FFFFFF"/>
        <w:tabs>
          <w:tab w:val="clear" w:pos="360"/>
        </w:tabs>
        <w:spacing w:after="120" w:line="276" w:lineRule="auto"/>
        <w:textAlignment w:val="baseline"/>
        <w:rPr>
          <w:rFonts w:ascii="Optima" w:eastAsia="Times New Roman" w:hAnsi="Optima" w:cs="Arial"/>
          <w:bCs/>
          <w:shd w:val="clear" w:color="auto" w:fill="FFFFFF"/>
        </w:rPr>
      </w:pPr>
      <w:r>
        <w:rPr>
          <w:rFonts w:ascii="Optima" w:eastAsia="Times New Roman" w:hAnsi="Optima" w:cs="Arial"/>
          <w:shd w:val="clear" w:color="auto" w:fill="FFFFFF"/>
        </w:rPr>
        <w:t>Religious and spiritual</w:t>
      </w:r>
      <w:r w:rsidRPr="00661B5C">
        <w:rPr>
          <w:rFonts w:ascii="Optima" w:eastAsia="Times New Roman" w:hAnsi="Optima" w:cs="Arial"/>
          <w:shd w:val="clear" w:color="auto" w:fill="FFFFFF"/>
        </w:rPr>
        <w:t xml:space="preserve"> </w:t>
      </w:r>
      <w:r w:rsidR="00661B5C" w:rsidRPr="00661B5C">
        <w:rPr>
          <w:rFonts w:ascii="Optima" w:eastAsia="Times New Roman" w:hAnsi="Optima" w:cs="Arial"/>
          <w:shd w:val="clear" w:color="auto" w:fill="FFFFFF"/>
        </w:rPr>
        <w:t xml:space="preserve">groups are generally </w:t>
      </w:r>
      <w:r w:rsidR="00661B5C" w:rsidRPr="00661B5C">
        <w:rPr>
          <w:rFonts w:ascii="Optima" w:eastAsia="Times New Roman" w:hAnsi="Optima" w:cs="Arial"/>
          <w:b/>
          <w:shd w:val="clear" w:color="auto" w:fill="FFFFFF"/>
        </w:rPr>
        <w:t>not</w:t>
      </w:r>
      <w:r w:rsidR="00661B5C" w:rsidRPr="00661B5C">
        <w:rPr>
          <w:rFonts w:ascii="Optima" w:eastAsia="Times New Roman" w:hAnsi="Optima" w:cs="Arial"/>
          <w:shd w:val="clear" w:color="auto" w:fill="FFFFFF"/>
        </w:rPr>
        <w:t xml:space="preserve"> eligible for advertising funding.</w:t>
      </w:r>
    </w:p>
    <w:p w14:paraId="62F380E6" w14:textId="45D5BF12" w:rsidR="00DF765A" w:rsidRPr="00661B5C" w:rsidRDefault="00A50EB7" w:rsidP="00644A13">
      <w:pPr>
        <w:pStyle w:val="ListParagraph"/>
        <w:keepNext/>
        <w:keepLines/>
        <w:numPr>
          <w:ilvl w:val="0"/>
          <w:numId w:val="3"/>
        </w:numPr>
        <w:shd w:val="clear" w:color="auto" w:fill="FFFFFF"/>
        <w:tabs>
          <w:tab w:val="clear" w:pos="360"/>
        </w:tabs>
        <w:spacing w:after="120" w:line="276" w:lineRule="auto"/>
        <w:textAlignment w:val="baseline"/>
        <w:rPr>
          <w:rFonts w:ascii="Optima" w:eastAsia="Times New Roman" w:hAnsi="Optima" w:cs="Arial"/>
          <w:bCs/>
          <w:shd w:val="clear" w:color="auto" w:fill="FFFFFF"/>
        </w:rPr>
      </w:pPr>
      <w:r w:rsidRPr="00661B5C">
        <w:rPr>
          <w:rFonts w:ascii="Optima" w:eastAsia="Times New Roman" w:hAnsi="Optima" w:cs="Arial"/>
          <w:shd w:val="clear" w:color="auto" w:fill="FFFFFF"/>
        </w:rPr>
        <w:t xml:space="preserve">Website fees, listserv management services, or other forms of electronic communications will </w:t>
      </w:r>
      <w:r w:rsidR="00E55F21" w:rsidRPr="00661B5C">
        <w:rPr>
          <w:rFonts w:ascii="Optima" w:eastAsia="Times New Roman" w:hAnsi="Optima" w:cs="Arial"/>
          <w:b/>
          <w:shd w:val="clear" w:color="auto" w:fill="FFFFFF"/>
        </w:rPr>
        <w:t>NOT</w:t>
      </w:r>
      <w:r w:rsidRPr="00661B5C">
        <w:rPr>
          <w:rFonts w:ascii="Optima" w:eastAsia="Times New Roman" w:hAnsi="Optima" w:cs="Arial"/>
          <w:shd w:val="clear" w:color="auto" w:fill="FFFFFF"/>
        </w:rPr>
        <w:t xml:space="preserve"> be funded. </w:t>
      </w:r>
      <w:r w:rsidRPr="00661B5C">
        <w:rPr>
          <w:rFonts w:ascii="Optima" w:eastAsia="Times New Roman" w:hAnsi="Optima" w:cs="Arial"/>
          <w:bCs/>
          <w:shd w:val="clear" w:color="auto" w:fill="FFFFFF"/>
        </w:rPr>
        <w:t xml:space="preserve">The University’s </w:t>
      </w:r>
      <w:r w:rsidR="00056839" w:rsidRPr="00661B5C">
        <w:rPr>
          <w:rFonts w:ascii="Optima" w:eastAsia="Times New Roman" w:hAnsi="Optima" w:cs="Arial"/>
          <w:bCs/>
          <w:shd w:val="clear" w:color="auto" w:fill="FFFFFF"/>
        </w:rPr>
        <w:t xml:space="preserve">Dolphin server </w:t>
      </w:r>
      <w:r w:rsidRPr="00661B5C">
        <w:rPr>
          <w:rFonts w:ascii="Optima" w:eastAsia="Times New Roman" w:hAnsi="Optima" w:cs="Arial"/>
          <w:bCs/>
          <w:shd w:val="clear" w:color="auto" w:fill="FFFFFF"/>
        </w:rPr>
        <w:t xml:space="preserve">is available </w:t>
      </w:r>
      <w:r w:rsidR="00056839" w:rsidRPr="00661B5C">
        <w:rPr>
          <w:rFonts w:ascii="Optima" w:eastAsia="Times New Roman" w:hAnsi="Optima" w:cs="Arial"/>
          <w:bCs/>
          <w:shd w:val="clear" w:color="auto" w:fill="FFFFFF"/>
        </w:rPr>
        <w:t xml:space="preserve">to </w:t>
      </w:r>
      <w:r w:rsidR="00393CB2" w:rsidRPr="00661B5C">
        <w:rPr>
          <w:rFonts w:ascii="Optima" w:eastAsia="Times New Roman" w:hAnsi="Optima" w:cs="Arial"/>
          <w:bCs/>
          <w:shd w:val="clear" w:color="auto" w:fill="FFFFFF"/>
        </w:rPr>
        <w:t xml:space="preserve">SAC-funded groups </w:t>
      </w:r>
      <w:r w:rsidR="00E55F21" w:rsidRPr="00661B5C">
        <w:rPr>
          <w:rFonts w:ascii="Optima" w:eastAsia="Times New Roman" w:hAnsi="Optima" w:cs="Arial"/>
          <w:bCs/>
          <w:shd w:val="clear" w:color="auto" w:fill="FFFFFF"/>
        </w:rPr>
        <w:t>free of</w:t>
      </w:r>
      <w:r w:rsidR="0082221E" w:rsidRPr="00661B5C">
        <w:rPr>
          <w:rFonts w:ascii="Optima" w:eastAsia="Times New Roman" w:hAnsi="Optima" w:cs="Arial"/>
          <w:bCs/>
          <w:shd w:val="clear" w:color="auto" w:fill="FFFFFF"/>
        </w:rPr>
        <w:t xml:space="preserve"> charge </w:t>
      </w:r>
      <w:r w:rsidR="00393CB2" w:rsidRPr="00661B5C">
        <w:rPr>
          <w:rFonts w:ascii="Optima" w:eastAsia="Times New Roman" w:hAnsi="Optima" w:cs="Arial"/>
          <w:bCs/>
          <w:shd w:val="clear" w:color="auto" w:fill="FFFFFF"/>
        </w:rPr>
        <w:t xml:space="preserve">at </w:t>
      </w:r>
      <w:hyperlink r:id="rId8" w:history="1">
        <w:r w:rsidR="00692F34" w:rsidRPr="00661B5C">
          <w:rPr>
            <w:rStyle w:val="Hyperlink"/>
            <w:rFonts w:ascii="Optima" w:eastAsia="Times New Roman" w:hAnsi="Optima" w:cs="Arial"/>
            <w:bCs/>
            <w:shd w:val="clear" w:color="auto" w:fill="FFFFFF"/>
          </w:rPr>
          <w:t>http://www.vpul.upenn.edu/osa/wwwgrp.html</w:t>
        </w:r>
      </w:hyperlink>
      <w:r w:rsidR="00692F34" w:rsidRPr="00661B5C">
        <w:rPr>
          <w:rFonts w:ascii="Optima" w:eastAsia="Times New Roman" w:hAnsi="Optima" w:cs="Arial"/>
          <w:bCs/>
          <w:shd w:val="clear" w:color="auto" w:fill="FFFFFF"/>
        </w:rPr>
        <w:t>.</w:t>
      </w:r>
    </w:p>
    <w:p w14:paraId="6A247C5B" w14:textId="77777777" w:rsidR="00692F34" w:rsidRPr="006A6F56" w:rsidRDefault="00692F34" w:rsidP="00692F34">
      <w:pPr>
        <w:keepNext/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  <w:bCs/>
          <w:shd w:val="clear" w:color="auto" w:fill="FFFFFF"/>
        </w:rPr>
      </w:pPr>
    </w:p>
    <w:p w14:paraId="3D9A2172" w14:textId="7F41231F" w:rsidR="00E55F21" w:rsidRPr="006A6F56" w:rsidRDefault="00524CD8" w:rsidP="001503DE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  <w:shd w:val="clear" w:color="auto" w:fill="FFFFFF"/>
        </w:rPr>
      </w:pPr>
      <w:bookmarkStart w:id="8" w:name="_Toc496972728"/>
      <w:r w:rsidRPr="006A6F56">
        <w:rPr>
          <w:rFonts w:ascii="Optima" w:eastAsia="Times New Roman" w:hAnsi="Optima"/>
          <w:color w:val="auto"/>
          <w:shd w:val="clear" w:color="auto" w:fill="FFFFFF"/>
        </w:rPr>
        <w:t>3.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Costumes</w:t>
      </w:r>
      <w:bookmarkEnd w:id="8"/>
    </w:p>
    <w:p w14:paraId="2C169F34" w14:textId="77777777" w:rsidR="00E55F21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bookmarkStart w:id="9" w:name="_Hlk496964376"/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6C000AC5" w14:textId="7AE655BE" w:rsidR="0076616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shd w:val="clear" w:color="auto" w:fill="FFFFFF"/>
        </w:rPr>
        <w:t>This category is used to fund the purchase of costumes to be used in shows or competitions.</w:t>
      </w:r>
    </w:p>
    <w:p w14:paraId="58AA1CFA" w14:textId="20E031E0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080B963F" w14:textId="59EB2FCF" w:rsidR="003940CF" w:rsidRPr="008044B2" w:rsidRDefault="004A3ADD" w:rsidP="008044B2">
      <w:pPr>
        <w:keepNext/>
        <w:keepLines/>
        <w:numPr>
          <w:ilvl w:val="0"/>
          <w:numId w:val="4"/>
        </w:numPr>
        <w:shd w:val="clear" w:color="auto" w:fill="FFFFFF"/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bookmarkStart w:id="10" w:name="_Toc496972729"/>
      <w:bookmarkEnd w:id="9"/>
      <w:r>
        <w:rPr>
          <w:rFonts w:ascii="Optima" w:eastAsia="Times New Roman" w:hAnsi="Optima" w:cs="Arial"/>
          <w:shd w:val="clear" w:color="auto" w:fill="FFFFFF"/>
        </w:rPr>
        <w:t>Religious and spiritual</w:t>
      </w:r>
      <w:r w:rsidRPr="00661B5C">
        <w:rPr>
          <w:rFonts w:ascii="Optima" w:eastAsia="Times New Roman" w:hAnsi="Optima" w:cs="Arial"/>
          <w:shd w:val="clear" w:color="auto" w:fill="FFFFFF"/>
        </w:rPr>
        <w:t xml:space="preserve"> </w:t>
      </w:r>
      <w:r w:rsidR="008044B2">
        <w:rPr>
          <w:rFonts w:ascii="Optima" w:eastAsia="Times New Roman" w:hAnsi="Optima" w:cs="Arial"/>
          <w:shd w:val="clear" w:color="auto" w:fill="FFFFFF"/>
        </w:rPr>
        <w:t xml:space="preserve">groups are generally </w:t>
      </w:r>
      <w:r w:rsidR="008044B2">
        <w:rPr>
          <w:rFonts w:ascii="Optima" w:eastAsia="Times New Roman" w:hAnsi="Optima" w:cs="Arial"/>
          <w:b/>
          <w:shd w:val="clear" w:color="auto" w:fill="FFFFFF"/>
        </w:rPr>
        <w:t>not</w:t>
      </w:r>
      <w:r w:rsidR="008044B2">
        <w:rPr>
          <w:rFonts w:ascii="Optima" w:eastAsia="Times New Roman" w:hAnsi="Optima" w:cs="Arial"/>
          <w:shd w:val="clear" w:color="auto" w:fill="FFFFFF"/>
        </w:rPr>
        <w:t xml:space="preserve"> eligible for costume funding.</w:t>
      </w:r>
    </w:p>
    <w:p w14:paraId="1532349A" w14:textId="743996B6" w:rsidR="00F45B73" w:rsidRPr="006A6F56" w:rsidRDefault="00524CD8" w:rsidP="00692F34">
      <w:pPr>
        <w:pStyle w:val="Heading1"/>
        <w:tabs>
          <w:tab w:val="left" w:pos="423"/>
        </w:tabs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r w:rsidRPr="006A6F56">
        <w:rPr>
          <w:rFonts w:ascii="Optima" w:eastAsia="Times New Roman" w:hAnsi="Optima"/>
          <w:color w:val="auto"/>
          <w:shd w:val="clear" w:color="auto" w:fill="FFFFFF"/>
        </w:rPr>
        <w:t xml:space="preserve">4. 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>Dues</w:t>
      </w:r>
      <w:bookmarkEnd w:id="10"/>
    </w:p>
    <w:p w14:paraId="6E3F32DC" w14:textId="77777777" w:rsidR="00DF765A" w:rsidRPr="006A6F56" w:rsidRDefault="00F45B73" w:rsidP="00692F34">
      <w:pPr>
        <w:keepNext/>
        <w:keepLines/>
        <w:tabs>
          <w:tab w:val="left" w:pos="423"/>
        </w:tabs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4218A73A" w14:textId="098F1444" w:rsidR="00F45B73" w:rsidRPr="006A6F56" w:rsidRDefault="00F45B73" w:rsidP="00692F34">
      <w:pPr>
        <w:keepNext/>
        <w:keepLines/>
        <w:tabs>
          <w:tab w:val="left" w:pos="423"/>
        </w:tabs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category is used to fund national dues that a </w:t>
      </w:r>
      <w:r w:rsidR="00F70356" w:rsidRPr="006A6F56">
        <w:rPr>
          <w:rFonts w:ascii="Optima" w:eastAsia="Times New Roman" w:hAnsi="Optima" w:cs="Arial"/>
          <w:shd w:val="clear" w:color="auto" w:fill="FFFFFF"/>
        </w:rPr>
        <w:t xml:space="preserve">local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chapter of a </w:t>
      </w:r>
      <w:r w:rsidR="00F70356" w:rsidRPr="006A6F56">
        <w:rPr>
          <w:rFonts w:ascii="Optima" w:eastAsia="Times New Roman" w:hAnsi="Optima" w:cs="Arial"/>
          <w:shd w:val="clear" w:color="auto" w:fill="FFFFFF"/>
        </w:rPr>
        <w:t xml:space="preserve">national </w:t>
      </w:r>
      <w:r w:rsidRPr="006A6F56">
        <w:rPr>
          <w:rFonts w:ascii="Optima" w:eastAsia="Times New Roman" w:hAnsi="Optima" w:cs="Arial"/>
          <w:shd w:val="clear" w:color="auto" w:fill="FFFFFF"/>
        </w:rPr>
        <w:t>organization must pay to the national organization in order to maintai</w:t>
      </w:r>
      <w:r w:rsidR="00012F1B" w:rsidRPr="006A6F56">
        <w:rPr>
          <w:rFonts w:ascii="Optima" w:eastAsia="Times New Roman" w:hAnsi="Optima" w:cs="Arial"/>
          <w:shd w:val="clear" w:color="auto" w:fill="FFFFFF"/>
        </w:rPr>
        <w:t>n functionality and legitimacy.</w:t>
      </w:r>
    </w:p>
    <w:p w14:paraId="46D42726" w14:textId="53E60FFA" w:rsidR="00F45B73" w:rsidRPr="006A6F56" w:rsidRDefault="00F45B73" w:rsidP="00692F34">
      <w:pPr>
        <w:keepNext/>
        <w:keepLines/>
        <w:tabs>
          <w:tab w:val="left" w:pos="423"/>
        </w:tabs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5526336E" w14:textId="77777777" w:rsidR="003940CF" w:rsidRPr="00B7317F" w:rsidRDefault="003940CF" w:rsidP="003940CF">
      <w:pPr>
        <w:pStyle w:val="ListParagraph"/>
        <w:numPr>
          <w:ilvl w:val="0"/>
          <w:numId w:val="33"/>
        </w:numPr>
        <w:spacing w:after="120" w:line="276" w:lineRule="auto"/>
        <w:ind w:left="360"/>
        <w:contextualSpacing w:val="0"/>
        <w:rPr>
          <w:rFonts w:ascii="Optima" w:hAnsi="Optima"/>
        </w:rPr>
      </w:pPr>
      <w:r w:rsidRPr="00B7317F">
        <w:rPr>
          <w:rFonts w:ascii="Optima" w:eastAsia="Times New Roman" w:hAnsi="Optima" w:cs="Arial"/>
          <w:shd w:val="clear" w:color="auto" w:fill="FFFFFF"/>
        </w:rPr>
        <w:t xml:space="preserve">National dues for Greek letter organizations of any kind will </w:t>
      </w:r>
      <w:r w:rsidRPr="00B7317F">
        <w:rPr>
          <w:rFonts w:ascii="Optima" w:eastAsia="Times New Roman" w:hAnsi="Optima" w:cs="Arial"/>
          <w:b/>
          <w:shd w:val="clear" w:color="auto" w:fill="FFFFFF"/>
        </w:rPr>
        <w:t>NOT</w:t>
      </w:r>
      <w:r w:rsidRPr="00B7317F">
        <w:rPr>
          <w:rFonts w:ascii="Optima" w:eastAsia="Times New Roman" w:hAnsi="Optima" w:cs="Arial"/>
          <w:shd w:val="clear" w:color="auto" w:fill="FFFFFF"/>
        </w:rPr>
        <w:t xml:space="preserve"> be funded.</w:t>
      </w:r>
    </w:p>
    <w:p w14:paraId="358FEE1C" w14:textId="77777777" w:rsidR="003940CF" w:rsidRPr="006B0729" w:rsidRDefault="003940CF" w:rsidP="003940CF">
      <w:pPr>
        <w:pStyle w:val="ListParagraph"/>
        <w:numPr>
          <w:ilvl w:val="0"/>
          <w:numId w:val="33"/>
        </w:numPr>
        <w:spacing w:after="120" w:line="276" w:lineRule="auto"/>
        <w:ind w:left="360"/>
        <w:contextualSpacing w:val="0"/>
        <w:rPr>
          <w:rFonts w:ascii="Optima" w:hAnsi="Optima"/>
        </w:rPr>
      </w:pPr>
      <w:r w:rsidRPr="00B7317F">
        <w:rPr>
          <w:rFonts w:ascii="Optima" w:eastAsia="Times New Roman" w:hAnsi="Optima" w:cs="Arial"/>
          <w:shd w:val="clear" w:color="auto" w:fill="FFFFFF"/>
        </w:rPr>
        <w:t>Only the minimum dues required to remain a chartered member of a group’s national organization will be funded. Supporting documentation must be provided.</w:t>
      </w:r>
    </w:p>
    <w:p w14:paraId="46414561" w14:textId="77777777" w:rsidR="00DF765A" w:rsidRPr="006A6F56" w:rsidRDefault="00DF765A" w:rsidP="00692F34">
      <w:pPr>
        <w:keepNext/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</w:p>
    <w:p w14:paraId="5E157D24" w14:textId="7E84E3D8" w:rsidR="00F45B73" w:rsidRPr="006A6F56" w:rsidRDefault="00524CD8" w:rsidP="001503DE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11" w:name="_Toc496972730"/>
      <w:r w:rsidRPr="006A6F56">
        <w:rPr>
          <w:rFonts w:ascii="Optima" w:eastAsia="Times New Roman" w:hAnsi="Optima"/>
          <w:color w:val="auto"/>
          <w:shd w:val="clear" w:color="auto" w:fill="FFFFFF"/>
        </w:rPr>
        <w:t>5.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Equipment &amp; Supplies</w:t>
      </w:r>
      <w:bookmarkEnd w:id="11"/>
    </w:p>
    <w:p w14:paraId="3B1CB02A" w14:textId="77777777" w:rsidR="00DF765A" w:rsidRPr="006A6F56" w:rsidRDefault="00DF765A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796EBD91" w14:textId="37366F99" w:rsidR="00F45B73" w:rsidRPr="006A6F56" w:rsidRDefault="00C44036" w:rsidP="00692F34">
      <w:pPr>
        <w:keepNext/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category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encompasses three sub-categories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:</w:t>
      </w:r>
    </w:p>
    <w:p w14:paraId="286B6EAB" w14:textId="2240C12F" w:rsidR="00F45B73" w:rsidRPr="006A6F56" w:rsidRDefault="00F45B73" w:rsidP="00692F34">
      <w:pPr>
        <w:keepNext/>
        <w:keepLines/>
        <w:numPr>
          <w:ilvl w:val="0"/>
          <w:numId w:val="6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General office supplies: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bookmarkStart w:id="12" w:name="_Hlk496966273"/>
      <w:r w:rsidR="00F25DAB" w:rsidRPr="006A6F56">
        <w:rPr>
          <w:rFonts w:ascii="Optima" w:eastAsia="Times New Roman" w:hAnsi="Optima" w:cs="Arial"/>
          <w:shd w:val="clear" w:color="auto" w:fill="FFFFFF"/>
        </w:rPr>
        <w:t>S</w:t>
      </w:r>
      <w:r w:rsidRPr="006A6F56">
        <w:rPr>
          <w:rFonts w:ascii="Optima" w:eastAsia="Times New Roman" w:hAnsi="Optima" w:cs="Arial"/>
          <w:shd w:val="clear" w:color="auto" w:fill="FFFFFF"/>
        </w:rPr>
        <w:t>tationery and consumable office needs</w:t>
      </w:r>
      <w:r w:rsidR="00F25DAB" w:rsidRPr="006A6F56">
        <w:rPr>
          <w:rFonts w:ascii="Optima" w:eastAsia="Times New Roman" w:hAnsi="Optima" w:cs="Arial"/>
          <w:shd w:val="clear" w:color="auto" w:fill="FFFFFF"/>
        </w:rPr>
        <w:t xml:space="preserve"> (i.e.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pens</w:t>
      </w:r>
      <w:r w:rsidR="00F25DAB" w:rsidRPr="006A6F56">
        <w:rPr>
          <w:rFonts w:ascii="Optima" w:eastAsia="Times New Roman" w:hAnsi="Optima" w:cs="Arial"/>
          <w:shd w:val="clear" w:color="auto" w:fill="FFFFFF"/>
        </w:rPr>
        <w:t xml:space="preserve"> and markers)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  <w:bookmarkEnd w:id="12"/>
    </w:p>
    <w:p w14:paraId="3C816DDD" w14:textId="37E00792" w:rsidR="00F45B73" w:rsidRPr="006A6F56" w:rsidRDefault="00F45B73" w:rsidP="00692F34">
      <w:pPr>
        <w:keepNext/>
        <w:keepLines/>
        <w:numPr>
          <w:ilvl w:val="0"/>
          <w:numId w:val="6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Event/promotional supplies: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bookmarkStart w:id="13" w:name="_Hlk496966127"/>
      <w:r w:rsidR="00F25DAB" w:rsidRPr="006A6F56">
        <w:rPr>
          <w:rFonts w:ascii="Optima" w:eastAsia="Times New Roman" w:hAnsi="Optima" w:cs="Arial"/>
          <w:shd w:val="clear" w:color="auto" w:fill="FFFFFF"/>
        </w:rPr>
        <w:t>A</w:t>
      </w:r>
      <w:r w:rsidRPr="006A6F56">
        <w:rPr>
          <w:rFonts w:ascii="Optima" w:eastAsia="Times New Roman" w:hAnsi="Optima" w:cs="Arial"/>
          <w:shd w:val="clear" w:color="auto" w:fill="FFFFFF"/>
        </w:rPr>
        <w:t>ll one-time and consumable suppl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ies required for a single event, such as decorative items and placards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4C6085A9" w14:textId="53953CDF" w:rsidR="00F45B73" w:rsidRPr="006A6F56" w:rsidRDefault="00F45B73" w:rsidP="00692F34">
      <w:pPr>
        <w:keepNext/>
        <w:keepLines/>
        <w:numPr>
          <w:ilvl w:val="1"/>
          <w:numId w:val="6"/>
        </w:numPr>
        <w:shd w:val="clear" w:color="auto" w:fill="FFFFFF"/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Note that A/V and rental item costs </w:t>
      </w:r>
      <w:r w:rsidR="002D3A12" w:rsidRPr="006A6F56">
        <w:rPr>
          <w:rFonts w:ascii="Optima" w:eastAsia="Times New Roman" w:hAnsi="Optima" w:cs="Arial"/>
          <w:shd w:val="clear" w:color="auto" w:fill="FFFFFF"/>
        </w:rPr>
        <w:t xml:space="preserve">(e.g. tablecloths)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associated with on-campus facilities should be requested through the 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Facilities &amp; Security category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</w:p>
    <w:bookmarkEnd w:id="13"/>
    <w:p w14:paraId="2DF47E16" w14:textId="0994E4B1" w:rsidR="00F45B73" w:rsidRPr="006A6F56" w:rsidRDefault="00F45B73" w:rsidP="00692F34">
      <w:pPr>
        <w:keepNext/>
        <w:keepLines/>
        <w:numPr>
          <w:ilvl w:val="0"/>
          <w:numId w:val="6"/>
        </w:numPr>
        <w:shd w:val="clear" w:color="auto" w:fill="FFFFFF"/>
        <w:tabs>
          <w:tab w:val="clear" w:pos="72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Capital equipment: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M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ore expensive and durable equipment that </w:t>
      </w:r>
      <w:r w:rsidR="00DF765A" w:rsidRPr="006A6F56">
        <w:rPr>
          <w:rFonts w:ascii="Optima" w:eastAsia="Times New Roman" w:hAnsi="Optima" w:cs="Arial"/>
          <w:shd w:val="clear" w:color="auto" w:fill="FFFFFF"/>
        </w:rPr>
        <w:t>will be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used over multiple years, such as band instruments and audio speakers.</w:t>
      </w:r>
    </w:p>
    <w:p w14:paraId="1795D5BB" w14:textId="3BFFCD1A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26A01CE4" w14:textId="77777777" w:rsidR="004A3ADD" w:rsidRPr="00B7317F" w:rsidRDefault="004A3ADD" w:rsidP="004A3ADD">
      <w:pPr>
        <w:pStyle w:val="ListParagraph"/>
        <w:numPr>
          <w:ilvl w:val="0"/>
          <w:numId w:val="34"/>
        </w:numPr>
        <w:spacing w:after="120" w:line="276" w:lineRule="auto"/>
        <w:ind w:left="360"/>
        <w:contextualSpacing w:val="0"/>
        <w:rPr>
          <w:rFonts w:ascii="Optima" w:hAnsi="Optima"/>
          <w:b/>
        </w:rPr>
      </w:pPr>
      <w:bookmarkStart w:id="14" w:name="_Toc496972731"/>
      <w:r w:rsidRPr="00B7317F">
        <w:rPr>
          <w:rFonts w:ascii="Optima" w:eastAsia="Times New Roman" w:hAnsi="Optima" w:cs="Arial"/>
          <w:shd w:val="clear" w:color="auto" w:fill="FFFFFF"/>
        </w:rPr>
        <w:t xml:space="preserve">General office supplies are capped at </w:t>
      </w:r>
      <w:r w:rsidRPr="00B7317F">
        <w:rPr>
          <w:rFonts w:ascii="Optima" w:eastAsia="Times New Roman" w:hAnsi="Optima" w:cs="Arial"/>
          <w:b/>
          <w:shd w:val="clear" w:color="auto" w:fill="FFFFFF"/>
        </w:rPr>
        <w:t>$25 per year.</w:t>
      </w:r>
    </w:p>
    <w:p w14:paraId="67812640" w14:textId="77777777" w:rsidR="004A3ADD" w:rsidRPr="00B7317F" w:rsidRDefault="004A3ADD" w:rsidP="004A3ADD">
      <w:pPr>
        <w:pStyle w:val="ListParagraph"/>
        <w:numPr>
          <w:ilvl w:val="0"/>
          <w:numId w:val="34"/>
        </w:numPr>
        <w:spacing w:after="120" w:line="276" w:lineRule="auto"/>
        <w:ind w:left="360"/>
        <w:contextualSpacing w:val="0"/>
        <w:rPr>
          <w:rFonts w:ascii="Optima" w:hAnsi="Optima"/>
          <w:b/>
        </w:rPr>
      </w:pPr>
      <w:r w:rsidRPr="00B7317F">
        <w:rPr>
          <w:rFonts w:ascii="Optima" w:eastAsia="Times New Roman" w:hAnsi="Optima" w:cs="Arial"/>
          <w:shd w:val="clear" w:color="auto" w:fill="FFFFFF"/>
        </w:rPr>
        <w:t xml:space="preserve">Event-specific supplies are capped at </w:t>
      </w:r>
      <w:r w:rsidRPr="00B7317F">
        <w:rPr>
          <w:rFonts w:ascii="Optima" w:eastAsia="Times New Roman" w:hAnsi="Optima" w:cs="Arial"/>
          <w:b/>
          <w:shd w:val="clear" w:color="auto" w:fill="FFFFFF"/>
        </w:rPr>
        <w:t>$1,500 per year.</w:t>
      </w:r>
    </w:p>
    <w:p w14:paraId="60A553C4" w14:textId="77777777" w:rsidR="004A3ADD" w:rsidRPr="00B7317F" w:rsidRDefault="004A3ADD" w:rsidP="004A3ADD">
      <w:pPr>
        <w:pStyle w:val="ListParagraph"/>
        <w:numPr>
          <w:ilvl w:val="0"/>
          <w:numId w:val="34"/>
        </w:numPr>
        <w:spacing w:after="120" w:line="276" w:lineRule="auto"/>
        <w:ind w:left="360"/>
        <w:contextualSpacing w:val="0"/>
        <w:rPr>
          <w:rFonts w:ascii="Optima" w:hAnsi="Optima"/>
          <w:b/>
        </w:rPr>
      </w:pPr>
      <w:r w:rsidRPr="00B7317F">
        <w:rPr>
          <w:rFonts w:ascii="Optima" w:eastAsia="Times New Roman" w:hAnsi="Optima" w:cs="Arial"/>
          <w:shd w:val="clear" w:color="auto" w:fill="FFFFFF"/>
        </w:rPr>
        <w:t>Capital equipment that exceeds $500 requires quotes from three different vendors. Capital equipment that exceeds this amount will not be replaced for at least three years. You must bring a copy of the quotes to the funding interview.</w:t>
      </w:r>
    </w:p>
    <w:p w14:paraId="41FB70E5" w14:textId="31C7E7A8" w:rsidR="004A3ADD" w:rsidRPr="004A3ADD" w:rsidRDefault="004A3ADD" w:rsidP="004A3ADD">
      <w:pPr>
        <w:pStyle w:val="ListParagraph"/>
        <w:numPr>
          <w:ilvl w:val="0"/>
          <w:numId w:val="34"/>
        </w:numPr>
        <w:spacing w:after="120" w:line="276" w:lineRule="auto"/>
        <w:ind w:left="360"/>
        <w:contextualSpacing w:val="0"/>
        <w:rPr>
          <w:rFonts w:ascii="Optima" w:hAnsi="Optima"/>
          <w:b/>
        </w:rPr>
      </w:pPr>
      <w:r w:rsidRPr="00B7317F">
        <w:rPr>
          <w:rFonts w:ascii="Optima" w:eastAsia="Times New Roman" w:hAnsi="Optima" w:cs="Arial"/>
          <w:shd w:val="clear" w:color="auto" w:fill="FFFFFF"/>
        </w:rPr>
        <w:t>Event prizes and gifts will not be funded.</w:t>
      </w:r>
    </w:p>
    <w:p w14:paraId="75641AE2" w14:textId="77777777" w:rsidR="004A3ADD" w:rsidRPr="006A6F56" w:rsidRDefault="004A3ADD" w:rsidP="004A3ADD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r w:rsidRPr="006A6F56">
        <w:rPr>
          <w:rFonts w:ascii="Optima" w:eastAsia="Times New Roman" w:hAnsi="Optima"/>
          <w:color w:val="auto"/>
          <w:shd w:val="clear" w:color="auto" w:fill="FFFFFF"/>
        </w:rPr>
        <w:t>6. Facilities &amp; Security</w:t>
      </w:r>
    </w:p>
    <w:bookmarkEnd w:id="14"/>
    <w:p w14:paraId="32526AA8" w14:textId="77777777" w:rsidR="00DF765A" w:rsidRPr="006A6F56" w:rsidRDefault="00DF765A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1575DC70" w14:textId="1ED28C3F" w:rsidR="00F45B73" w:rsidRPr="006A6F56" w:rsidRDefault="00C44036" w:rsidP="00692F34">
      <w:pPr>
        <w:keepNext/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category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includes all costs associated with the use of on-campus facilities. This includes rental costs, incidental costs like housekeeping fees and rental items (tables, tablecloths, chairs, A/V equipment) and required security costs associated with the venue.</w:t>
      </w:r>
    </w:p>
    <w:p w14:paraId="659668E9" w14:textId="5F6C2BC5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6B7A6B11" w14:textId="77777777" w:rsidR="004A3ADD" w:rsidRPr="00B7317F" w:rsidRDefault="004A3ADD" w:rsidP="004A3ADD">
      <w:pPr>
        <w:pStyle w:val="ListParagraph"/>
        <w:numPr>
          <w:ilvl w:val="0"/>
          <w:numId w:val="37"/>
        </w:numPr>
        <w:spacing w:after="120" w:line="276" w:lineRule="auto"/>
        <w:ind w:left="360"/>
        <w:contextualSpacing w:val="0"/>
        <w:rPr>
          <w:rFonts w:ascii="Optima" w:hAnsi="Optima"/>
        </w:rPr>
      </w:pPr>
      <w:r w:rsidRPr="00B7317F">
        <w:rPr>
          <w:rFonts w:ascii="Optima" w:eastAsia="Times New Roman" w:hAnsi="Optima" w:cs="Arial"/>
          <w:shd w:val="clear" w:color="auto" w:fill="FFFFFF"/>
        </w:rPr>
        <w:t>SAC will fund up to 80% of Facilities &amp; Security costs for revenue-generating events.</w:t>
      </w:r>
    </w:p>
    <w:p w14:paraId="526A63F6" w14:textId="77777777" w:rsidR="004A3ADD" w:rsidRPr="00B7317F" w:rsidRDefault="004A3ADD" w:rsidP="004A3ADD">
      <w:pPr>
        <w:pStyle w:val="ListParagraph"/>
        <w:numPr>
          <w:ilvl w:val="0"/>
          <w:numId w:val="37"/>
        </w:numPr>
        <w:spacing w:after="120" w:line="276" w:lineRule="auto"/>
        <w:ind w:left="360"/>
        <w:contextualSpacing w:val="0"/>
        <w:rPr>
          <w:rFonts w:ascii="Optima" w:hAnsi="Optima"/>
        </w:rPr>
      </w:pPr>
      <w:r w:rsidRPr="00B7317F">
        <w:rPr>
          <w:rFonts w:ascii="Optima" w:eastAsia="Times New Roman" w:hAnsi="Optima" w:cs="Arial"/>
          <w:shd w:val="clear" w:color="auto" w:fill="FFFFFF"/>
        </w:rPr>
        <w:t>On-campus conferences will not be funded. All conference-related expenses must be covered by registration fees and other sources of funding.</w:t>
      </w:r>
    </w:p>
    <w:p w14:paraId="5689A6B6" w14:textId="77777777" w:rsidR="004A3ADD" w:rsidRPr="006B0729" w:rsidRDefault="004A3ADD" w:rsidP="004A3ADD">
      <w:pPr>
        <w:pStyle w:val="ListParagraph"/>
        <w:numPr>
          <w:ilvl w:val="0"/>
          <w:numId w:val="37"/>
        </w:numPr>
        <w:spacing w:after="120" w:line="276" w:lineRule="auto"/>
        <w:ind w:left="360"/>
        <w:contextualSpacing w:val="0"/>
        <w:rPr>
          <w:rFonts w:ascii="Optima" w:eastAsia="Times New Roman" w:hAnsi="Optima" w:cs="Arial"/>
          <w:shd w:val="clear" w:color="auto" w:fill="FFFFFF"/>
        </w:rPr>
      </w:pPr>
      <w:r w:rsidRPr="00B7317F">
        <w:rPr>
          <w:rFonts w:ascii="Optima" w:eastAsia="Times New Roman" w:hAnsi="Optima" w:cs="Arial"/>
          <w:shd w:val="clear" w:color="auto" w:fill="FFFFFF"/>
        </w:rPr>
        <w:t>If Facilities &amp; Security costs for an event cannot yet be accurately estimated during the B&amp;A period, they should be requested later on through contingency funding.</w:t>
      </w:r>
    </w:p>
    <w:p w14:paraId="7249FF77" w14:textId="77777777" w:rsidR="00661B5C" w:rsidRPr="006A6F56" w:rsidRDefault="00661B5C" w:rsidP="00661B5C">
      <w:pPr>
        <w:keepNext/>
        <w:keepLines/>
        <w:shd w:val="clear" w:color="auto" w:fill="FFFFFF"/>
        <w:spacing w:after="120" w:line="276" w:lineRule="auto"/>
        <w:ind w:left="360"/>
        <w:textAlignment w:val="baseline"/>
        <w:rPr>
          <w:rFonts w:ascii="Optima" w:eastAsia="Times New Roman" w:hAnsi="Optima" w:cs="Arial"/>
          <w:bCs/>
        </w:rPr>
      </w:pPr>
    </w:p>
    <w:p w14:paraId="5DA1107C" w14:textId="044874D0" w:rsidR="00F45B73" w:rsidRPr="006A6F56" w:rsidRDefault="00524CD8" w:rsidP="001503DE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15" w:name="_Toc496972732"/>
      <w:r w:rsidRPr="006A6F56">
        <w:rPr>
          <w:rFonts w:ascii="Optima" w:eastAsia="Times New Roman" w:hAnsi="Optima"/>
          <w:color w:val="auto"/>
          <w:shd w:val="clear" w:color="auto" w:fill="FFFFFF"/>
        </w:rPr>
        <w:t>7.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Honoraria &amp; Services</w:t>
      </w:r>
      <w:bookmarkEnd w:id="15"/>
    </w:p>
    <w:p w14:paraId="7F676DBB" w14:textId="77777777" w:rsidR="008335CF" w:rsidRPr="006A6F56" w:rsidRDefault="008335CF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07025F8F" w14:textId="18CEBEF9" w:rsidR="00F45B73" w:rsidRPr="006A6F56" w:rsidRDefault="00C44036" w:rsidP="00692F34">
      <w:pPr>
        <w:keepNext/>
        <w:keepLines/>
        <w:spacing w:after="120" w:line="276" w:lineRule="auto"/>
        <w:rPr>
          <w:rFonts w:ascii="Optima" w:eastAsia="Times New Roman" w:hAnsi="Optima" w:cs="Arial"/>
        </w:rPr>
      </w:pPr>
      <w:bookmarkStart w:id="16" w:name="_Hlk496966510"/>
      <w:r w:rsidRPr="006A6F56">
        <w:rPr>
          <w:rFonts w:ascii="Optima" w:eastAsia="Times New Roman" w:hAnsi="Optima" w:cs="Arial"/>
          <w:shd w:val="clear" w:color="auto" w:fill="FFFFFF"/>
        </w:rPr>
        <w:t xml:space="preserve">This category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covers costs of services. 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It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 may be further 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classified into 4 sub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categories:</w:t>
      </w:r>
    </w:p>
    <w:p w14:paraId="3DA0D9A9" w14:textId="5F773A5B" w:rsidR="008335CF" w:rsidRPr="006A6F56" w:rsidRDefault="00F45B73" w:rsidP="00692F34">
      <w:pPr>
        <w:keepNext/>
        <w:keepLines/>
        <w:numPr>
          <w:ilvl w:val="0"/>
          <w:numId w:val="9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Speaker honoraria: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DC74A8" w:rsidRPr="006A6F56">
        <w:rPr>
          <w:rFonts w:ascii="Optima" w:eastAsia="Times New Roman" w:hAnsi="Optima" w:cs="Arial"/>
          <w:shd w:val="clear" w:color="auto" w:fill="FFFFFF"/>
        </w:rPr>
        <w:t>S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peaker engagement fees </w:t>
      </w:r>
      <w:r w:rsidR="00DC74A8" w:rsidRPr="006A6F56">
        <w:rPr>
          <w:rFonts w:ascii="Optima" w:eastAsia="Times New Roman" w:hAnsi="Optima" w:cs="Arial"/>
          <w:b/>
          <w:shd w:val="clear" w:color="auto" w:fill="FFFFFF"/>
        </w:rPr>
        <w:t>ONLY</w:t>
      </w:r>
    </w:p>
    <w:p w14:paraId="294EDC6F" w14:textId="26DC825B" w:rsidR="00F45B73" w:rsidRPr="006A6F56" w:rsidRDefault="00DC74A8" w:rsidP="00692F34">
      <w:pPr>
        <w:keepNext/>
        <w:keepLines/>
        <w:numPr>
          <w:ilvl w:val="1"/>
          <w:numId w:val="9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Request s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peaker travel and </w:t>
      </w:r>
      <w:r w:rsidR="00C44036" w:rsidRPr="006A6F56">
        <w:rPr>
          <w:rFonts w:ascii="Optima" w:eastAsia="Times New Roman" w:hAnsi="Optima" w:cs="Arial"/>
          <w:shd w:val="clear" w:color="auto" w:fill="FFFFFF"/>
        </w:rPr>
        <w:t xml:space="preserve">lodging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expenses under </w:t>
      </w:r>
      <w:r w:rsidR="00C44036" w:rsidRPr="006A6F56">
        <w:rPr>
          <w:rFonts w:ascii="Optima" w:eastAsia="Times New Roman" w:hAnsi="Optima" w:cs="Arial"/>
          <w:shd w:val="clear" w:color="auto" w:fill="FFFFFF"/>
        </w:rPr>
        <w:t xml:space="preserve">the </w:t>
      </w:r>
      <w:r w:rsidR="00F45B73" w:rsidRPr="006A6F56">
        <w:rPr>
          <w:rFonts w:ascii="Optima" w:eastAsia="Times New Roman" w:hAnsi="Optima" w:cs="Arial"/>
          <w:shd w:val="clear" w:color="auto" w:fill="FFFFFF"/>
        </w:rPr>
        <w:t xml:space="preserve">Travel &amp; Conference 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category</w:t>
      </w:r>
      <w:r w:rsidR="00F45B73" w:rsidRPr="006A6F56">
        <w:rPr>
          <w:rFonts w:ascii="Optima" w:eastAsia="Times New Roman" w:hAnsi="Optima" w:cs="Arial"/>
          <w:shd w:val="clear" w:color="auto" w:fill="FFFFFF"/>
        </w:rPr>
        <w:t>.</w:t>
      </w:r>
    </w:p>
    <w:p w14:paraId="516B6671" w14:textId="29E8B7EB" w:rsidR="00F45B73" w:rsidRPr="006A6F56" w:rsidRDefault="00F45B73" w:rsidP="00692F34">
      <w:pPr>
        <w:keepNext/>
        <w:keepLines/>
        <w:numPr>
          <w:ilvl w:val="0"/>
          <w:numId w:val="9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Instructor</w:t>
      </w:r>
      <w:r w:rsidR="00A201C6" w:rsidRPr="006A6F56">
        <w:rPr>
          <w:rFonts w:ascii="Optima" w:eastAsia="Times New Roman" w:hAnsi="Optima" w:cs="Arial"/>
          <w:b/>
          <w:shd w:val="clear" w:color="auto" w:fill="FFFFFF"/>
        </w:rPr>
        <w:t>/director</w:t>
      </w:r>
      <w:r w:rsidRPr="006A6F56">
        <w:rPr>
          <w:rFonts w:ascii="Optima" w:eastAsia="Times New Roman" w:hAnsi="Optima" w:cs="Arial"/>
          <w:b/>
          <w:shd w:val="clear" w:color="auto" w:fill="FFFFFF"/>
        </w:rPr>
        <w:t xml:space="preserve"> honoraria: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DC74A8" w:rsidRPr="006A6F56">
        <w:rPr>
          <w:rFonts w:ascii="Optima" w:eastAsia="Times New Roman" w:hAnsi="Optima" w:cs="Arial"/>
          <w:shd w:val="clear" w:color="auto" w:fill="FFFFFF"/>
        </w:rPr>
        <w:t>Instructors hired to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train or dire</w:t>
      </w:r>
      <w:r w:rsidR="00DC74A8" w:rsidRPr="006A6F56">
        <w:rPr>
          <w:rFonts w:ascii="Optima" w:eastAsia="Times New Roman" w:hAnsi="Optima" w:cs="Arial"/>
          <w:shd w:val="clear" w:color="auto" w:fill="FFFFFF"/>
        </w:rPr>
        <w:t>ct members of the student group</w:t>
      </w:r>
    </w:p>
    <w:p w14:paraId="2045D368" w14:textId="5D8AA94C" w:rsidR="00F45B73" w:rsidRPr="006A6F56" w:rsidRDefault="00F45B73" w:rsidP="00692F34">
      <w:pPr>
        <w:keepNext/>
        <w:keepLines/>
        <w:numPr>
          <w:ilvl w:val="0"/>
          <w:numId w:val="9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Background checks: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Community and Public Service groups</w:t>
      </w:r>
      <w:r w:rsidR="00DC74A8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DC74A8" w:rsidRPr="006A6F56">
        <w:rPr>
          <w:rFonts w:ascii="Optima" w:eastAsia="Times New Roman" w:hAnsi="Optima" w:cs="Arial"/>
          <w:b/>
          <w:shd w:val="clear" w:color="auto" w:fill="FFFFFF"/>
        </w:rPr>
        <w:t>ONLY</w:t>
      </w:r>
    </w:p>
    <w:p w14:paraId="31CC108D" w14:textId="429A6C58" w:rsidR="00F45B73" w:rsidRPr="006A6F56" w:rsidRDefault="00F45B73" w:rsidP="00692F34">
      <w:pPr>
        <w:keepNext/>
        <w:keepLines/>
        <w:numPr>
          <w:ilvl w:val="0"/>
          <w:numId w:val="9"/>
        </w:num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Other services: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DC74A8" w:rsidRPr="006A6F56">
        <w:rPr>
          <w:rFonts w:ascii="Optima" w:eastAsia="Times New Roman" w:hAnsi="Optima" w:cs="Arial"/>
          <w:shd w:val="clear" w:color="auto" w:fill="FFFFFF"/>
        </w:rPr>
        <w:t>S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ervices for various events 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(i.e.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DJ services</w:t>
      </w:r>
      <w:r w:rsidR="00F25DAB" w:rsidRPr="006A6F56">
        <w:rPr>
          <w:rFonts w:ascii="Optima" w:eastAsia="Times New Roman" w:hAnsi="Optima" w:cs="Arial"/>
          <w:shd w:val="clear" w:color="auto" w:fill="FFFFFF"/>
        </w:rPr>
        <w:t>)</w:t>
      </w:r>
    </w:p>
    <w:p w14:paraId="478FC843" w14:textId="77777777" w:rsidR="00661B5C" w:rsidRPr="00661B5C" w:rsidRDefault="00DC74A8" w:rsidP="0048337E">
      <w:pPr>
        <w:keepNext/>
        <w:keepLines/>
        <w:numPr>
          <w:ilvl w:val="1"/>
          <w:numId w:val="9"/>
        </w:numPr>
        <w:shd w:val="clear" w:color="auto" w:fill="FFFFFF"/>
        <w:tabs>
          <w:tab w:val="clear" w:pos="108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  <w:b/>
        </w:rPr>
      </w:pPr>
      <w:r w:rsidRPr="00661B5C">
        <w:rPr>
          <w:rFonts w:ascii="Optima" w:eastAsia="Times New Roman" w:hAnsi="Optima" w:cs="Arial"/>
          <w:shd w:val="clear" w:color="auto" w:fill="FFFFFF"/>
        </w:rPr>
        <w:t>Request</w:t>
      </w:r>
      <w:r w:rsidR="00F45B73" w:rsidRPr="00661B5C">
        <w:rPr>
          <w:rFonts w:ascii="Optima" w:eastAsia="Times New Roman" w:hAnsi="Optima" w:cs="Arial"/>
          <w:shd w:val="clear" w:color="auto" w:fill="FFFFFF"/>
        </w:rPr>
        <w:t xml:space="preserve"> </w:t>
      </w:r>
      <w:r w:rsidRPr="00661B5C">
        <w:rPr>
          <w:rFonts w:ascii="Optima" w:eastAsia="Times New Roman" w:hAnsi="Optima" w:cs="Arial"/>
          <w:shd w:val="clear" w:color="auto" w:fill="FFFFFF"/>
        </w:rPr>
        <w:t>service expenses</w:t>
      </w:r>
      <w:r w:rsidR="00F45B73" w:rsidRPr="00661B5C">
        <w:rPr>
          <w:rFonts w:ascii="Optima" w:eastAsia="Times New Roman" w:hAnsi="Optima" w:cs="Arial"/>
          <w:shd w:val="clear" w:color="auto" w:fill="FFFFFF"/>
        </w:rPr>
        <w:t xml:space="preserve"> associated with on-campus facilities </w:t>
      </w:r>
      <w:r w:rsidRPr="00661B5C">
        <w:rPr>
          <w:rFonts w:ascii="Optima" w:eastAsia="Times New Roman" w:hAnsi="Optima" w:cs="Arial"/>
          <w:shd w:val="clear" w:color="auto" w:fill="FFFFFF"/>
        </w:rPr>
        <w:t>under Facilities &amp; Security</w:t>
      </w:r>
      <w:r w:rsidR="00F45B73" w:rsidRPr="00661B5C">
        <w:rPr>
          <w:rFonts w:ascii="Optima" w:eastAsia="Times New Roman" w:hAnsi="Optima" w:cs="Arial"/>
          <w:shd w:val="clear" w:color="auto" w:fill="FFFFFF"/>
        </w:rPr>
        <w:t>.</w:t>
      </w:r>
      <w:bookmarkEnd w:id="16"/>
    </w:p>
    <w:p w14:paraId="331F3192" w14:textId="5EB4578E" w:rsidR="00F45B73" w:rsidRPr="00661B5C" w:rsidRDefault="00F45B73" w:rsidP="00661B5C">
      <w:pPr>
        <w:keepNext/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  <w:b/>
        </w:rPr>
      </w:pPr>
      <w:r w:rsidRPr="00661B5C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6E2199F0" w14:textId="77777777" w:rsidR="004A3ADD" w:rsidRPr="00B7317F" w:rsidRDefault="004A3ADD" w:rsidP="004A3ADD">
      <w:pPr>
        <w:pStyle w:val="ListParagraph"/>
        <w:keepLines/>
        <w:numPr>
          <w:ilvl w:val="0"/>
          <w:numId w:val="38"/>
        </w:numPr>
        <w:shd w:val="clear" w:color="auto" w:fill="FFFFFF"/>
        <w:spacing w:after="120" w:line="276" w:lineRule="auto"/>
        <w:ind w:left="360"/>
        <w:contextualSpacing w:val="0"/>
        <w:textAlignment w:val="baseline"/>
        <w:rPr>
          <w:rFonts w:ascii="Optima" w:eastAsia="Times New Roman" w:hAnsi="Optima" w:cs="Arial"/>
        </w:rPr>
      </w:pPr>
      <w:r w:rsidRPr="00B7317F">
        <w:rPr>
          <w:rFonts w:ascii="Optima" w:eastAsia="Times New Roman" w:hAnsi="Optima" w:cs="Arial"/>
          <w:shd w:val="clear" w:color="auto" w:fill="FFFFFF"/>
        </w:rPr>
        <w:t xml:space="preserve">Speaker honoraria is capped at </w:t>
      </w:r>
      <w:r w:rsidRPr="00B7317F">
        <w:rPr>
          <w:rFonts w:ascii="Optima" w:eastAsia="Times New Roman" w:hAnsi="Optima" w:cs="Arial"/>
          <w:b/>
          <w:shd w:val="clear" w:color="auto" w:fill="FFFFFF"/>
        </w:rPr>
        <w:t>$1,500 per year.</w:t>
      </w:r>
    </w:p>
    <w:p w14:paraId="1A1B6F52" w14:textId="77777777" w:rsidR="004A3ADD" w:rsidRPr="00B7317F" w:rsidRDefault="004A3ADD" w:rsidP="004A3ADD">
      <w:pPr>
        <w:pStyle w:val="ListParagraph"/>
        <w:keepLines/>
        <w:numPr>
          <w:ilvl w:val="0"/>
          <w:numId w:val="38"/>
        </w:numPr>
        <w:shd w:val="clear" w:color="auto" w:fill="FFFFFF"/>
        <w:spacing w:after="120" w:line="276" w:lineRule="auto"/>
        <w:ind w:left="360"/>
        <w:contextualSpacing w:val="0"/>
        <w:textAlignment w:val="baseline"/>
        <w:rPr>
          <w:rFonts w:ascii="Optima" w:eastAsia="Times New Roman" w:hAnsi="Optima" w:cs="Arial"/>
        </w:rPr>
      </w:pPr>
      <w:r w:rsidRPr="00B7317F">
        <w:rPr>
          <w:rFonts w:ascii="Optima" w:eastAsia="Times New Roman" w:hAnsi="Optima" w:cs="Arial"/>
          <w:shd w:val="clear" w:color="auto" w:fill="FFFFFF"/>
        </w:rPr>
        <w:t>DJ services may be funded up to $300 if deemed essential to the group’s mission.</w:t>
      </w:r>
    </w:p>
    <w:p w14:paraId="298A5C41" w14:textId="77777777" w:rsidR="004A3ADD" w:rsidRPr="00B7317F" w:rsidRDefault="004A3ADD" w:rsidP="004A3ADD">
      <w:pPr>
        <w:pStyle w:val="ListParagraph"/>
        <w:keepLines/>
        <w:numPr>
          <w:ilvl w:val="0"/>
          <w:numId w:val="38"/>
        </w:numPr>
        <w:shd w:val="clear" w:color="auto" w:fill="FFFFFF"/>
        <w:spacing w:after="120" w:line="276" w:lineRule="auto"/>
        <w:ind w:left="360"/>
        <w:contextualSpacing w:val="0"/>
        <w:textAlignment w:val="baseline"/>
        <w:rPr>
          <w:rFonts w:ascii="Optima" w:eastAsia="Times New Roman" w:hAnsi="Optima" w:cs="Arial"/>
        </w:rPr>
      </w:pPr>
      <w:r w:rsidRPr="00B7317F">
        <w:rPr>
          <w:rFonts w:ascii="Optima" w:eastAsia="Times New Roman" w:hAnsi="Optima" w:cs="Arial"/>
          <w:shd w:val="clear" w:color="auto" w:fill="FFFFFF"/>
        </w:rPr>
        <w:t>SAC does not fund photographer/videographer services.</w:t>
      </w:r>
    </w:p>
    <w:p w14:paraId="0B09A1D1" w14:textId="77777777" w:rsidR="001A7269" w:rsidRPr="006A6F56" w:rsidRDefault="001A7269" w:rsidP="00692F34">
      <w:pPr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</w:p>
    <w:p w14:paraId="1ED003CF" w14:textId="0222012C" w:rsidR="00F45B73" w:rsidRPr="006A6F56" w:rsidRDefault="00524CD8" w:rsidP="001A7269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17" w:name="_Toc496972733"/>
      <w:r w:rsidRPr="006A6F56">
        <w:rPr>
          <w:rFonts w:ascii="Optima" w:eastAsia="Times New Roman" w:hAnsi="Optima"/>
          <w:color w:val="auto"/>
          <w:shd w:val="clear" w:color="auto" w:fill="FFFFFF"/>
        </w:rPr>
        <w:t>8.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Photocopies, Printing</w:t>
      </w:r>
      <w:r w:rsidR="008335CF" w:rsidRPr="006A6F56">
        <w:rPr>
          <w:rFonts w:ascii="Optima" w:eastAsia="Times New Roman" w:hAnsi="Optima"/>
          <w:color w:val="auto"/>
          <w:shd w:val="clear" w:color="auto" w:fill="FFFFFF"/>
        </w:rPr>
        <w:t xml:space="preserve"> &amp;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Publicity</w:t>
      </w:r>
      <w:bookmarkEnd w:id="17"/>
    </w:p>
    <w:p w14:paraId="5BBC43F9" w14:textId="77777777" w:rsidR="00DF765A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2D2EE867" w14:textId="0C08A16A" w:rsidR="00F45B73" w:rsidRPr="006A6F56" w:rsidRDefault="00D90EAD" w:rsidP="00692F34">
      <w:pPr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>This category covers the costs of all printed materials, relating to general operation requirements (e.g. inf</w:t>
      </w:r>
      <w:r w:rsidR="008335CF" w:rsidRPr="006A6F56">
        <w:rPr>
          <w:rFonts w:ascii="Optima" w:eastAsia="Times New Roman" w:hAnsi="Optima" w:cs="Arial"/>
          <w:shd w:val="clear" w:color="auto" w:fill="FFFFFF"/>
        </w:rPr>
        <w:t>ormation booklets, documents) and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publicity materials (e.g. flyers, leaflets, posters).</w:t>
      </w:r>
    </w:p>
    <w:p w14:paraId="7B9686D7" w14:textId="3DCA0736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bookmarkStart w:id="18" w:name="_Hlk496966871"/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1C540D60" w14:textId="77777777" w:rsidR="004A3ADD" w:rsidRPr="00B7317F" w:rsidRDefault="004A3ADD" w:rsidP="004A3ADD">
      <w:pPr>
        <w:pStyle w:val="ListParagraph"/>
        <w:numPr>
          <w:ilvl w:val="0"/>
          <w:numId w:val="36"/>
        </w:numPr>
        <w:spacing w:after="120" w:line="276" w:lineRule="auto"/>
        <w:ind w:left="360"/>
        <w:contextualSpacing w:val="0"/>
        <w:rPr>
          <w:rFonts w:ascii="Optima" w:hAnsi="Optima"/>
          <w:b/>
        </w:rPr>
      </w:pPr>
      <w:bookmarkStart w:id="19" w:name="_Toc496972734"/>
      <w:bookmarkEnd w:id="18"/>
      <w:r w:rsidRPr="00B7317F">
        <w:rPr>
          <w:rFonts w:ascii="Optima" w:eastAsia="Times New Roman" w:hAnsi="Optima" w:cs="Arial"/>
          <w:shd w:val="clear" w:color="auto" w:fill="FFFFFF"/>
        </w:rPr>
        <w:t xml:space="preserve">General printing (i.e. flyers) are capped at </w:t>
      </w:r>
      <w:r w:rsidRPr="00B7317F">
        <w:rPr>
          <w:rFonts w:ascii="Optima" w:eastAsia="Times New Roman" w:hAnsi="Optima" w:cs="Arial"/>
          <w:b/>
          <w:shd w:val="clear" w:color="auto" w:fill="FFFFFF"/>
        </w:rPr>
        <w:t>$100 per year.</w:t>
      </w:r>
    </w:p>
    <w:p w14:paraId="5F91CD40" w14:textId="77777777" w:rsidR="004A3ADD" w:rsidRPr="006B0729" w:rsidRDefault="004A3ADD" w:rsidP="004A3ADD">
      <w:pPr>
        <w:pStyle w:val="ListParagraph"/>
        <w:numPr>
          <w:ilvl w:val="0"/>
          <w:numId w:val="36"/>
        </w:numPr>
        <w:spacing w:after="120" w:line="276" w:lineRule="auto"/>
        <w:ind w:left="360"/>
        <w:contextualSpacing w:val="0"/>
        <w:rPr>
          <w:rFonts w:ascii="Optima" w:hAnsi="Optima"/>
          <w:b/>
        </w:rPr>
      </w:pPr>
      <w:r w:rsidRPr="00B7317F">
        <w:rPr>
          <w:rFonts w:ascii="Optima" w:eastAsia="Times New Roman" w:hAnsi="Optima" w:cs="Arial"/>
          <w:shd w:val="clear" w:color="auto" w:fill="FFFFFF"/>
        </w:rPr>
        <w:t xml:space="preserve">Groups may request up to </w:t>
      </w:r>
      <w:r w:rsidRPr="00B7317F">
        <w:rPr>
          <w:rFonts w:ascii="Optima" w:eastAsia="Times New Roman" w:hAnsi="Optima" w:cs="Arial"/>
          <w:b/>
          <w:shd w:val="clear" w:color="auto" w:fill="FFFFFF"/>
        </w:rPr>
        <w:t>$100</w:t>
      </w:r>
      <w:r w:rsidRPr="00B7317F">
        <w:rPr>
          <w:rFonts w:ascii="Optima" w:eastAsia="Times New Roman" w:hAnsi="Optima" w:cs="Arial"/>
          <w:shd w:val="clear" w:color="auto" w:fill="FFFFFF"/>
        </w:rPr>
        <w:t xml:space="preserve"> for a banner once every 5 years.</w:t>
      </w:r>
    </w:p>
    <w:p w14:paraId="55335997" w14:textId="7A1DBE7F" w:rsidR="00F45B73" w:rsidRPr="006A6F56" w:rsidRDefault="008335CF" w:rsidP="001A7269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r w:rsidRPr="006A6F56">
        <w:rPr>
          <w:rFonts w:ascii="Optima" w:eastAsia="Times New Roman" w:hAnsi="Optima"/>
          <w:color w:val="auto"/>
          <w:shd w:val="clear" w:color="auto" w:fill="FFFFFF"/>
        </w:rPr>
        <w:lastRenderedPageBreak/>
        <w:t>9.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Production</w:t>
      </w:r>
      <w:bookmarkEnd w:id="19"/>
    </w:p>
    <w:p w14:paraId="0EA8C26A" w14:textId="77777777" w:rsidR="008335CF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bookmarkStart w:id="20" w:name="_Hlk496966905"/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2E00D46B" w14:textId="7B371BE5" w:rsidR="008C3E72" w:rsidRPr="006A6F56" w:rsidRDefault="008C3E72" w:rsidP="00692F34">
      <w:pPr>
        <w:keepNext/>
        <w:keepLines/>
        <w:spacing w:after="120" w:line="276" w:lineRule="auto"/>
        <w:rPr>
          <w:rFonts w:ascii="Optima" w:eastAsia="Times New Roman" w:hAnsi="Optima" w:cs="Arial"/>
          <w:shd w:val="clear" w:color="auto" w:fill="FFFF00"/>
        </w:rPr>
      </w:pPr>
      <w:r w:rsidRPr="006A6F56">
        <w:rPr>
          <w:rFonts w:ascii="Optima" w:eastAsia="Times New Roman" w:hAnsi="Optima" w:cs="Arial"/>
          <w:shd w:val="clear" w:color="auto" w:fill="FFFFFF"/>
        </w:rPr>
        <w:t>This category covers all show or performance-related expenses, including script rights, set materials, load-in and strike-related costs.</w:t>
      </w:r>
    </w:p>
    <w:bookmarkEnd w:id="20"/>
    <w:p w14:paraId="70E1C930" w14:textId="0A837D95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6A4FFE6B" w14:textId="6BD83799" w:rsidR="008335CF" w:rsidRPr="004A3ADD" w:rsidRDefault="004A3ADD" w:rsidP="00DC74A8">
      <w:pPr>
        <w:keepNext/>
        <w:keepLines/>
        <w:numPr>
          <w:ilvl w:val="0"/>
          <w:numId w:val="4"/>
        </w:numPr>
        <w:shd w:val="clear" w:color="auto" w:fill="FFFFFF"/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>
        <w:rPr>
          <w:rFonts w:ascii="Optima" w:eastAsia="Times New Roman" w:hAnsi="Optima" w:cs="Arial"/>
          <w:shd w:val="clear" w:color="auto" w:fill="FFFFFF"/>
        </w:rPr>
        <w:t xml:space="preserve">Religious and spiritual </w:t>
      </w:r>
      <w:r w:rsidR="008044B2">
        <w:rPr>
          <w:rFonts w:ascii="Optima" w:eastAsia="Times New Roman" w:hAnsi="Optima" w:cs="Arial"/>
          <w:shd w:val="clear" w:color="auto" w:fill="FFFFFF"/>
        </w:rPr>
        <w:t xml:space="preserve">groups are generally </w:t>
      </w:r>
      <w:r w:rsidR="008044B2">
        <w:rPr>
          <w:rFonts w:ascii="Optima" w:eastAsia="Times New Roman" w:hAnsi="Optima" w:cs="Arial"/>
          <w:b/>
          <w:shd w:val="clear" w:color="auto" w:fill="FFFFFF"/>
        </w:rPr>
        <w:t>not</w:t>
      </w:r>
      <w:r w:rsidR="008044B2">
        <w:rPr>
          <w:rFonts w:ascii="Optima" w:eastAsia="Times New Roman" w:hAnsi="Optima" w:cs="Arial"/>
          <w:shd w:val="clear" w:color="auto" w:fill="FFFFFF"/>
        </w:rPr>
        <w:t xml:space="preserve"> eligible for </w:t>
      </w:r>
      <w:r w:rsidR="008044B2">
        <w:rPr>
          <w:rFonts w:ascii="Optima" w:eastAsia="Times New Roman" w:hAnsi="Optima" w:cs="Arial"/>
          <w:shd w:val="clear" w:color="auto" w:fill="FFFFFF"/>
        </w:rPr>
        <w:t>production</w:t>
      </w:r>
      <w:r w:rsidR="008044B2">
        <w:rPr>
          <w:rFonts w:ascii="Optima" w:eastAsia="Times New Roman" w:hAnsi="Optima" w:cs="Arial"/>
          <w:shd w:val="clear" w:color="auto" w:fill="FFFFFF"/>
        </w:rPr>
        <w:t xml:space="preserve"> funding.</w:t>
      </w:r>
    </w:p>
    <w:p w14:paraId="673A75A7" w14:textId="77777777" w:rsidR="004A3ADD" w:rsidRPr="008044B2" w:rsidRDefault="004A3ADD" w:rsidP="004A3ADD">
      <w:pPr>
        <w:keepNext/>
        <w:keepLines/>
        <w:shd w:val="clear" w:color="auto" w:fill="FFFFFF"/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</w:p>
    <w:p w14:paraId="3AC96BE6" w14:textId="541D62B6" w:rsidR="00F45B73" w:rsidRPr="006A6F56" w:rsidRDefault="00524CD8" w:rsidP="001A7269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21" w:name="_Toc496972735"/>
      <w:r w:rsidRPr="006A6F56">
        <w:rPr>
          <w:rFonts w:ascii="Optima" w:eastAsia="Times New Roman" w:hAnsi="Optima"/>
          <w:color w:val="auto"/>
          <w:shd w:val="clear" w:color="auto" w:fill="FFFFFF"/>
        </w:rPr>
        <w:t>10.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Travel &amp; Conference Fees</w:t>
      </w:r>
      <w:bookmarkEnd w:id="21"/>
    </w:p>
    <w:p w14:paraId="7F80B999" w14:textId="77777777" w:rsidR="008335CF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5C3D3A5C" w14:textId="19E03BE5" w:rsidR="00BC203D" w:rsidRPr="006A6F56" w:rsidRDefault="008C3E72" w:rsidP="00692F34">
      <w:pPr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category </w:t>
      </w:r>
      <w:r w:rsidR="00667C03" w:rsidRPr="006A6F56">
        <w:rPr>
          <w:rFonts w:ascii="Optima" w:eastAsia="Times New Roman" w:hAnsi="Optima" w:cs="Arial"/>
          <w:shd w:val="clear" w:color="auto" w:fill="FFFFFF"/>
        </w:rPr>
        <w:t>includes</w:t>
      </w:r>
      <w:r w:rsidR="00A76C4C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667C03" w:rsidRPr="006A6F56">
        <w:rPr>
          <w:rFonts w:ascii="Optima" w:eastAsia="Times New Roman" w:hAnsi="Optima" w:cs="Arial"/>
          <w:shd w:val="clear" w:color="auto" w:fill="FFFFFF"/>
        </w:rPr>
        <w:t xml:space="preserve">SAC group travel </w:t>
      </w:r>
      <w:r w:rsidR="00B83EB0" w:rsidRPr="006A6F56">
        <w:rPr>
          <w:rFonts w:ascii="Optima" w:eastAsia="Times New Roman" w:hAnsi="Optima" w:cs="Arial"/>
          <w:shd w:val="clear" w:color="auto" w:fill="FFFFFF"/>
        </w:rPr>
        <w:t>and lodging</w:t>
      </w:r>
      <w:r w:rsidR="00A76C4C" w:rsidRPr="006A6F56">
        <w:rPr>
          <w:rFonts w:ascii="Optima" w:eastAsia="Times New Roman" w:hAnsi="Optima" w:cs="Arial"/>
          <w:shd w:val="clear" w:color="auto" w:fill="FFFFFF"/>
        </w:rPr>
        <w:t xml:space="preserve"> </w:t>
      </w:r>
      <w:r w:rsidR="009A077D" w:rsidRPr="006A6F56">
        <w:rPr>
          <w:rFonts w:ascii="Optima" w:eastAsia="Times New Roman" w:hAnsi="Optima" w:cs="Arial"/>
          <w:shd w:val="clear" w:color="auto" w:fill="FFFFFF"/>
        </w:rPr>
        <w:t>(</w:t>
      </w:r>
      <w:r w:rsidR="00667C03" w:rsidRPr="006A6F56">
        <w:rPr>
          <w:rFonts w:ascii="Optima" w:eastAsia="Times New Roman" w:hAnsi="Optima" w:cs="Arial"/>
          <w:shd w:val="clear" w:color="auto" w:fill="FFFFFF"/>
        </w:rPr>
        <w:t>within and outside of Philadelphia</w:t>
      </w:r>
      <w:r w:rsidR="009A077D" w:rsidRPr="006A6F56">
        <w:rPr>
          <w:rFonts w:ascii="Optima" w:eastAsia="Times New Roman" w:hAnsi="Optima" w:cs="Arial"/>
          <w:shd w:val="clear" w:color="auto" w:fill="FFFFFF"/>
        </w:rPr>
        <w:t>)</w:t>
      </w:r>
      <w:r w:rsidR="00B83EB0" w:rsidRPr="006A6F56">
        <w:rPr>
          <w:rFonts w:ascii="Optima" w:eastAsia="Times New Roman" w:hAnsi="Optima" w:cs="Arial"/>
          <w:shd w:val="clear" w:color="auto" w:fill="FFFFFF"/>
        </w:rPr>
        <w:t>;</w:t>
      </w:r>
      <w:r w:rsidR="00667C03" w:rsidRPr="006A6F56">
        <w:rPr>
          <w:rFonts w:ascii="Optima" w:eastAsia="Times New Roman" w:hAnsi="Optima" w:cs="Arial"/>
          <w:shd w:val="clear" w:color="auto" w:fill="FFFFFF"/>
        </w:rPr>
        <w:t xml:space="preserve"> speaker travel</w:t>
      </w:r>
      <w:r w:rsidR="00B83EB0" w:rsidRPr="006A6F56">
        <w:rPr>
          <w:rFonts w:ascii="Optima" w:eastAsia="Times New Roman" w:hAnsi="Optima" w:cs="Arial"/>
          <w:shd w:val="clear" w:color="auto" w:fill="FFFFFF"/>
        </w:rPr>
        <w:t>; as well as registration fees.</w:t>
      </w:r>
    </w:p>
    <w:p w14:paraId="33F4B32A" w14:textId="7175843C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Guidelines:</w:t>
      </w:r>
    </w:p>
    <w:p w14:paraId="48C08732" w14:textId="77777777" w:rsidR="004A3ADD" w:rsidRPr="006B0729" w:rsidRDefault="004A3ADD" w:rsidP="004A3ADD">
      <w:pPr>
        <w:pStyle w:val="ListParagraph"/>
        <w:numPr>
          <w:ilvl w:val="0"/>
          <w:numId w:val="39"/>
        </w:numPr>
        <w:spacing w:after="120" w:line="276" w:lineRule="auto"/>
        <w:ind w:left="360"/>
        <w:rPr>
          <w:rFonts w:ascii="Optima" w:hAnsi="Optima"/>
          <w:b/>
        </w:rPr>
      </w:pPr>
      <w:r w:rsidRPr="006B0729">
        <w:rPr>
          <w:rFonts w:ascii="Optima" w:eastAsia="Times New Roman" w:hAnsi="Optima" w:cs="Arial"/>
        </w:rPr>
        <w:t>Student travel/lodging</w:t>
      </w:r>
      <w:r w:rsidRPr="006B0729">
        <w:rPr>
          <w:rFonts w:ascii="Optima" w:eastAsia="Times New Roman" w:hAnsi="Optima" w:cs="Arial"/>
          <w:shd w:val="clear" w:color="auto" w:fill="FFFFFF"/>
        </w:rPr>
        <w:t xml:space="preserve"> outside of Philadelphia are funded up to 55% of total cost.</w:t>
      </w:r>
    </w:p>
    <w:p w14:paraId="1D0F68DA" w14:textId="77777777" w:rsidR="004A3ADD" w:rsidRPr="006B0729" w:rsidRDefault="004A3ADD" w:rsidP="004A3ADD">
      <w:pPr>
        <w:pStyle w:val="ListParagraph"/>
        <w:numPr>
          <w:ilvl w:val="1"/>
          <w:numId w:val="39"/>
        </w:numPr>
        <w:spacing w:after="120" w:line="276" w:lineRule="auto"/>
        <w:ind w:left="720"/>
        <w:rPr>
          <w:rFonts w:ascii="Optima" w:hAnsi="Optima"/>
          <w:b/>
        </w:rPr>
      </w:pPr>
      <w:r w:rsidRPr="006B0729">
        <w:rPr>
          <w:rFonts w:ascii="Optima" w:eastAsia="Times New Roman" w:hAnsi="Optima" w:cs="Arial"/>
          <w:shd w:val="clear" w:color="auto" w:fill="FFFFFF"/>
        </w:rPr>
        <w:t>Conference/registration/tournament fees associated with approved travel will be funded in full. You must bring proof</w:t>
      </w:r>
      <w:bookmarkStart w:id="22" w:name="_GoBack"/>
      <w:bookmarkEnd w:id="22"/>
      <w:r w:rsidRPr="006B0729">
        <w:rPr>
          <w:rFonts w:ascii="Optima" w:eastAsia="Times New Roman" w:hAnsi="Optima" w:cs="Arial"/>
          <w:shd w:val="clear" w:color="auto" w:fill="FFFFFF"/>
        </w:rPr>
        <w:t xml:space="preserve"> of fee amounts to the funding interview.</w:t>
      </w:r>
    </w:p>
    <w:p w14:paraId="733624F2" w14:textId="77777777" w:rsidR="004A3ADD" w:rsidRPr="006B0729" w:rsidRDefault="004A3ADD" w:rsidP="004A3ADD">
      <w:pPr>
        <w:pStyle w:val="ListParagraph"/>
        <w:numPr>
          <w:ilvl w:val="1"/>
          <w:numId w:val="39"/>
        </w:numPr>
        <w:spacing w:after="120" w:line="276" w:lineRule="auto"/>
        <w:ind w:left="720"/>
        <w:rPr>
          <w:rFonts w:ascii="Optima" w:hAnsi="Optima"/>
          <w:b/>
        </w:rPr>
      </w:pPr>
      <w:r w:rsidRPr="006B0729">
        <w:rPr>
          <w:rFonts w:ascii="Optima" w:eastAsia="Times New Roman" w:hAnsi="Optima" w:cs="Arial"/>
          <w:shd w:val="clear" w:color="auto" w:fill="FFFFFF"/>
        </w:rPr>
        <w:t>Groups with historically extensive travel budgets may receive block grants, but must still itemize their expenses.</w:t>
      </w:r>
    </w:p>
    <w:p w14:paraId="7F344921" w14:textId="77777777" w:rsidR="004A3ADD" w:rsidRPr="00B7317F" w:rsidRDefault="004A3ADD" w:rsidP="004A3ADD">
      <w:pPr>
        <w:keepNext/>
        <w:keepLines/>
        <w:numPr>
          <w:ilvl w:val="0"/>
          <w:numId w:val="13"/>
        </w:numPr>
        <w:shd w:val="clear" w:color="auto" w:fill="FFFFFF"/>
        <w:tabs>
          <w:tab w:val="clear" w:pos="-1080"/>
        </w:tabs>
        <w:spacing w:after="120" w:line="276" w:lineRule="auto"/>
        <w:ind w:left="360"/>
        <w:textAlignment w:val="baseline"/>
        <w:rPr>
          <w:rFonts w:ascii="Optima" w:eastAsia="Times New Roman" w:hAnsi="Optima" w:cs="Arial"/>
        </w:rPr>
      </w:pPr>
      <w:r w:rsidRPr="00B7317F">
        <w:rPr>
          <w:rFonts w:ascii="Optima" w:eastAsia="Times New Roman" w:hAnsi="Optima" w:cs="Arial"/>
          <w:b/>
          <w:shd w:val="clear" w:color="auto" w:fill="FFFFFF"/>
        </w:rPr>
        <w:t>Speaker travel</w:t>
      </w:r>
      <w:r w:rsidRPr="00B7317F">
        <w:rPr>
          <w:rFonts w:ascii="Optima" w:eastAsia="Times New Roman" w:hAnsi="Optima" w:cs="Arial"/>
          <w:shd w:val="clear" w:color="auto" w:fill="FFFFFF"/>
        </w:rPr>
        <w:t>:</w:t>
      </w:r>
    </w:p>
    <w:p w14:paraId="13E66283" w14:textId="77777777" w:rsidR="004A3ADD" w:rsidRPr="00B7317F" w:rsidRDefault="004A3ADD" w:rsidP="004A3ADD">
      <w:pPr>
        <w:keepNext/>
        <w:keepLines/>
        <w:numPr>
          <w:ilvl w:val="1"/>
          <w:numId w:val="13"/>
        </w:numPr>
        <w:shd w:val="clear" w:color="auto" w:fill="FFFFFF"/>
        <w:tabs>
          <w:tab w:val="clear" w:pos="-36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B7317F">
        <w:rPr>
          <w:rFonts w:ascii="Optima" w:eastAsia="Times New Roman" w:hAnsi="Optima" w:cs="Arial"/>
          <w:shd w:val="clear" w:color="auto" w:fill="FFFFFF"/>
        </w:rPr>
        <w:t>Speaker travel may be funded up to $500 per speaker with an annual group maximum of $2,500 in travel funding. Speaker travel funding above this amount will be reviewed on a case-by-case basis by SAC Exec.</w:t>
      </w:r>
    </w:p>
    <w:p w14:paraId="085E083F" w14:textId="77777777" w:rsidR="004A3ADD" w:rsidRPr="00B7317F" w:rsidRDefault="004A3ADD" w:rsidP="004A3ADD">
      <w:pPr>
        <w:keepNext/>
        <w:keepLines/>
        <w:numPr>
          <w:ilvl w:val="1"/>
          <w:numId w:val="13"/>
        </w:numPr>
        <w:shd w:val="clear" w:color="auto" w:fill="FFFFFF"/>
        <w:tabs>
          <w:tab w:val="clear" w:pos="-360"/>
        </w:tabs>
        <w:spacing w:after="120" w:line="276" w:lineRule="auto"/>
        <w:ind w:left="720"/>
        <w:textAlignment w:val="baseline"/>
        <w:rPr>
          <w:rFonts w:ascii="Optima" w:eastAsia="Times New Roman" w:hAnsi="Optima" w:cs="Arial"/>
        </w:rPr>
      </w:pPr>
      <w:r w:rsidRPr="00B7317F">
        <w:rPr>
          <w:rFonts w:ascii="Optima" w:eastAsia="Times New Roman" w:hAnsi="Optima" w:cs="Arial"/>
          <w:shd w:val="clear" w:color="auto" w:fill="FFFFFF"/>
        </w:rPr>
        <w:t>Lodging may be funded at the minimum cost for one night, if deemed necessary.</w:t>
      </w:r>
    </w:p>
    <w:p w14:paraId="1A6F0566" w14:textId="77777777" w:rsidR="004A3ADD" w:rsidRPr="006B0729" w:rsidRDefault="004A3ADD" w:rsidP="004A3ADD">
      <w:pPr>
        <w:keepNext/>
        <w:keepLines/>
        <w:numPr>
          <w:ilvl w:val="2"/>
          <w:numId w:val="13"/>
        </w:numPr>
        <w:shd w:val="clear" w:color="auto" w:fill="FFFFFF"/>
        <w:tabs>
          <w:tab w:val="clear" w:pos="360"/>
        </w:tabs>
        <w:spacing w:after="120" w:line="276" w:lineRule="auto"/>
        <w:ind w:left="1080"/>
        <w:textAlignment w:val="baseline"/>
        <w:rPr>
          <w:rFonts w:ascii="Optima" w:eastAsia="Times New Roman" w:hAnsi="Optima" w:cs="Arial"/>
        </w:rPr>
      </w:pPr>
      <w:r w:rsidRPr="00B7317F">
        <w:rPr>
          <w:rFonts w:ascii="Optima" w:eastAsia="Times New Roman" w:hAnsi="Optima" w:cs="Arial"/>
          <w:shd w:val="clear" w:color="auto" w:fill="FFFFFF"/>
        </w:rPr>
        <w:t>We cap at $225 for one night ONLY based on a discounted Inn at Penn rate.</w:t>
      </w:r>
    </w:p>
    <w:p w14:paraId="2CA38D6C" w14:textId="77777777" w:rsidR="00E072B7" w:rsidRPr="006A6F56" w:rsidRDefault="00E072B7" w:rsidP="00DC74A8">
      <w:pPr>
        <w:spacing w:after="120" w:line="276" w:lineRule="auto"/>
        <w:rPr>
          <w:rFonts w:ascii="Optima" w:eastAsia="Times New Roman" w:hAnsi="Optima" w:cs="Arial"/>
          <w:shd w:val="clear" w:color="auto" w:fill="FFFFFF"/>
        </w:rPr>
      </w:pPr>
    </w:p>
    <w:p w14:paraId="3A53F2D5" w14:textId="1030F6E3" w:rsidR="00F45B73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  <w:color w:val="FF0000"/>
          <w:shd w:val="clear" w:color="auto" w:fill="FFFFFF"/>
        </w:rPr>
      </w:pPr>
      <w:r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All groups </w:t>
      </w:r>
      <w:r w:rsidR="00626686" w:rsidRPr="006A6F56">
        <w:rPr>
          <w:rFonts w:ascii="Optima" w:eastAsia="Times New Roman" w:hAnsi="Optima" w:cs="Arial"/>
          <w:color w:val="FF0000"/>
          <w:shd w:val="clear" w:color="auto" w:fill="FFFFFF"/>
        </w:rPr>
        <w:t>are required</w:t>
      </w:r>
      <w:r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 to use </w:t>
      </w:r>
      <w:r w:rsidR="00626686"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the following two </w:t>
      </w:r>
      <w:r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categories to </w:t>
      </w:r>
      <w:r w:rsidR="00626686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>report</w:t>
      </w:r>
      <w:r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 xml:space="preserve"> </w:t>
      </w:r>
      <w:r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all expected </w:t>
      </w:r>
      <w:r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>REVENUE</w:t>
      </w:r>
      <w:r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 and any anticipated </w:t>
      </w:r>
      <w:r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>NON-SAC EXPENSES</w:t>
      </w:r>
      <w:r w:rsidR="00DC6789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 xml:space="preserve"> (i.e. </w:t>
      </w:r>
      <w:r w:rsidR="00626686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 xml:space="preserve">expenses </w:t>
      </w:r>
      <w:r w:rsidR="00DC6789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 xml:space="preserve">not covered </w:t>
      </w:r>
      <w:r w:rsidR="00626686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>by the above categories</w:t>
      </w:r>
      <w:r w:rsidR="00DC6789" w:rsidRPr="006A6F56">
        <w:rPr>
          <w:rFonts w:ascii="Optima" w:eastAsia="Times New Roman" w:hAnsi="Optima" w:cs="Arial"/>
          <w:bCs/>
          <w:color w:val="FF0000"/>
          <w:shd w:val="clear" w:color="auto" w:fill="FFFFFF"/>
        </w:rPr>
        <w:t>)</w:t>
      </w:r>
      <w:r w:rsidR="00DC6789" w:rsidRPr="006A6F56">
        <w:rPr>
          <w:rFonts w:ascii="Optima" w:eastAsia="Times New Roman" w:hAnsi="Optima" w:cs="Arial"/>
          <w:color w:val="FF0000"/>
          <w:shd w:val="clear" w:color="auto" w:fill="FFFFFF"/>
        </w:rPr>
        <w:t xml:space="preserve">. </w:t>
      </w:r>
      <w:r w:rsidRPr="006A6F56">
        <w:rPr>
          <w:rFonts w:ascii="Optima" w:eastAsia="Times New Roman" w:hAnsi="Optima" w:cs="Arial"/>
          <w:b/>
          <w:color w:val="FF0000"/>
          <w:shd w:val="clear" w:color="auto" w:fill="FFFFFF"/>
        </w:rPr>
        <w:t>Failure to include this information may result in a budget audit of all financial records.</w:t>
      </w:r>
    </w:p>
    <w:p w14:paraId="67F010B5" w14:textId="77777777" w:rsidR="00626686" w:rsidRPr="006A6F56" w:rsidRDefault="00626686" w:rsidP="00DC74A8">
      <w:pPr>
        <w:spacing w:after="120" w:line="276" w:lineRule="auto"/>
        <w:rPr>
          <w:rFonts w:ascii="Optima" w:eastAsia="Times New Roman" w:hAnsi="Optima" w:cs="Arial"/>
        </w:rPr>
      </w:pPr>
    </w:p>
    <w:p w14:paraId="419799A4" w14:textId="580CB773" w:rsidR="00F45B73" w:rsidRPr="006A6F56" w:rsidRDefault="00524CD8" w:rsidP="00FC1546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23" w:name="_Toc496972736"/>
      <w:r w:rsidRPr="006A6F56">
        <w:rPr>
          <w:rFonts w:ascii="Optima" w:eastAsia="Times New Roman" w:hAnsi="Optima"/>
          <w:color w:val="auto"/>
          <w:shd w:val="clear" w:color="auto" w:fill="FFFFFF"/>
        </w:rPr>
        <w:lastRenderedPageBreak/>
        <w:t>11.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Revenue</w:t>
      </w:r>
      <w:bookmarkEnd w:id="23"/>
    </w:p>
    <w:p w14:paraId="1975212F" w14:textId="3D86BD59" w:rsidR="00E072B7" w:rsidRPr="006A6F56" w:rsidRDefault="00E072B7" w:rsidP="00692F34">
      <w:pPr>
        <w:keepNext/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  <w:b/>
          <w:shd w:val="clear" w:color="auto" w:fill="FFFFFF"/>
        </w:rPr>
      </w:pPr>
      <w:r w:rsidRPr="006A6F56">
        <w:rPr>
          <w:rFonts w:ascii="Optima" w:eastAsia="Times New Roman" w:hAnsi="Optima" w:cs="Arial"/>
          <w:b/>
          <w:shd w:val="clear" w:color="auto" w:fill="FFFFFF"/>
        </w:rPr>
        <w:t>Description:</w:t>
      </w:r>
    </w:p>
    <w:p w14:paraId="22E1D4F5" w14:textId="2EE2AB62" w:rsidR="00E072B7" w:rsidRPr="006A6F56" w:rsidRDefault="00F45B73" w:rsidP="00692F34">
      <w:pPr>
        <w:keepNext/>
        <w:keepLines/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  <w:shd w:val="clear" w:color="auto" w:fill="FFFFFF"/>
        </w:rPr>
      </w:pPr>
      <w:r w:rsidRPr="006A6F56">
        <w:rPr>
          <w:rFonts w:ascii="Optima" w:eastAsia="Times New Roman" w:hAnsi="Optima" w:cs="Arial"/>
          <w:shd w:val="clear" w:color="auto" w:fill="FFFFFF"/>
        </w:rPr>
        <w:t>All revenue and additional sources of funding available to the organization and its activities.</w:t>
      </w:r>
      <w:r w:rsidR="007F23C4" w:rsidRPr="006A6F56">
        <w:rPr>
          <w:rFonts w:ascii="Optima" w:eastAsia="Times New Roman" w:hAnsi="Optima" w:cs="Arial"/>
          <w:shd w:val="clear" w:color="auto" w:fill="FFFFFF"/>
        </w:rPr>
        <w:t xml:space="preserve"> Reporting revenue accurately allows us to better assess groups’ needs</w:t>
      </w:r>
      <w:r w:rsidR="00CC4323" w:rsidRPr="006A6F56">
        <w:rPr>
          <w:rFonts w:ascii="Optima" w:eastAsia="Times New Roman" w:hAnsi="Optima" w:cs="Arial"/>
          <w:shd w:val="clear" w:color="auto" w:fill="FFFFFF"/>
        </w:rPr>
        <w:t>, especially when requests exceed caps recommended in these guidelines.</w:t>
      </w:r>
      <w:r w:rsidR="00A54B35">
        <w:rPr>
          <w:rFonts w:ascii="Optima" w:eastAsia="Times New Roman" w:hAnsi="Optima" w:cs="Arial"/>
          <w:shd w:val="clear" w:color="auto" w:fill="FFFFFF"/>
        </w:rPr>
        <w:t xml:space="preserve"> Revenue may include ticket sales, apparel sales, album sales, concessions, alumni gifts, fundraisers, dues, and other sources.</w:t>
      </w:r>
    </w:p>
    <w:p w14:paraId="3D463AF9" w14:textId="77777777" w:rsidR="008335CF" w:rsidRPr="006A6F56" w:rsidRDefault="008335CF" w:rsidP="00DC74A8">
      <w:pPr>
        <w:shd w:val="clear" w:color="auto" w:fill="FFFFFF"/>
        <w:spacing w:after="120" w:line="276" w:lineRule="auto"/>
        <w:textAlignment w:val="baseline"/>
        <w:rPr>
          <w:rFonts w:ascii="Optima" w:eastAsia="Times New Roman" w:hAnsi="Optima" w:cs="Arial"/>
        </w:rPr>
      </w:pPr>
    </w:p>
    <w:p w14:paraId="15DA5756" w14:textId="0E83B352" w:rsidR="00F45B73" w:rsidRPr="006A6F56" w:rsidRDefault="00524CD8" w:rsidP="00FC1546">
      <w:pPr>
        <w:pStyle w:val="Heading1"/>
        <w:spacing w:before="0" w:after="120" w:line="276" w:lineRule="auto"/>
        <w:jc w:val="center"/>
        <w:rPr>
          <w:rFonts w:ascii="Optima" w:eastAsia="Times New Roman" w:hAnsi="Optima"/>
          <w:color w:val="auto"/>
        </w:rPr>
      </w:pPr>
      <w:bookmarkStart w:id="24" w:name="_Toc496972737"/>
      <w:r w:rsidRPr="006A6F56">
        <w:rPr>
          <w:rFonts w:ascii="Optima" w:eastAsia="Times New Roman" w:hAnsi="Optima"/>
          <w:color w:val="auto"/>
          <w:shd w:val="clear" w:color="auto" w:fill="FFFFFF"/>
        </w:rPr>
        <w:t>12.</w:t>
      </w:r>
      <w:r w:rsidR="00F45B73" w:rsidRPr="006A6F56">
        <w:rPr>
          <w:rFonts w:ascii="Optima" w:eastAsia="Times New Roman" w:hAnsi="Optima"/>
          <w:color w:val="auto"/>
          <w:shd w:val="clear" w:color="auto" w:fill="FFFFFF"/>
        </w:rPr>
        <w:t xml:space="preserve"> Non-SAC Expenses</w:t>
      </w:r>
      <w:bookmarkEnd w:id="24"/>
    </w:p>
    <w:p w14:paraId="7FDD3CEC" w14:textId="6577207E" w:rsidR="00E072B7" w:rsidRPr="006A6F56" w:rsidRDefault="00E072B7" w:rsidP="00692F34">
      <w:pPr>
        <w:keepNext/>
        <w:keepLines/>
        <w:spacing w:after="120" w:line="276" w:lineRule="auto"/>
        <w:rPr>
          <w:rFonts w:ascii="Optima" w:eastAsia="Times New Roman" w:hAnsi="Optima" w:cs="Arial"/>
          <w:b/>
          <w:bCs/>
          <w:shd w:val="clear" w:color="auto" w:fill="FFFFFF"/>
        </w:rPr>
      </w:pPr>
      <w:r w:rsidRPr="006A6F56">
        <w:rPr>
          <w:rFonts w:ascii="Optima" w:eastAsia="Times New Roman" w:hAnsi="Optima" w:cs="Arial"/>
          <w:b/>
          <w:bCs/>
          <w:shd w:val="clear" w:color="auto" w:fill="FFFFFF"/>
        </w:rPr>
        <w:t>Description:</w:t>
      </w:r>
    </w:p>
    <w:p w14:paraId="5ED2D47E" w14:textId="30F46A98" w:rsidR="00626686" w:rsidRPr="006A6F56" w:rsidRDefault="00F45B73" w:rsidP="00692F34">
      <w:pPr>
        <w:keepNext/>
        <w:keepLines/>
        <w:spacing w:after="120" w:line="276" w:lineRule="auto"/>
        <w:rPr>
          <w:rFonts w:ascii="Optima" w:eastAsia="Times New Roman" w:hAnsi="Optima" w:cs="Arial"/>
        </w:rPr>
      </w:pPr>
      <w:r w:rsidRPr="006A6F56">
        <w:rPr>
          <w:rFonts w:ascii="Optima" w:eastAsia="Times New Roman" w:hAnsi="Optima" w:cs="Arial"/>
          <w:shd w:val="clear" w:color="auto" w:fill="FFFFFF"/>
        </w:rPr>
        <w:t xml:space="preserve">This </w:t>
      </w:r>
      <w:r w:rsidR="00D8113B" w:rsidRPr="006A6F56">
        <w:rPr>
          <w:rFonts w:ascii="Optima" w:eastAsia="Times New Roman" w:hAnsi="Optima" w:cs="Arial"/>
          <w:shd w:val="clear" w:color="auto" w:fill="FFFFFF"/>
        </w:rPr>
        <w:t xml:space="preserve">category </w:t>
      </w:r>
      <w:r w:rsidR="0025369A" w:rsidRPr="006A6F56">
        <w:rPr>
          <w:rFonts w:ascii="Optima" w:eastAsia="Times New Roman" w:hAnsi="Optima" w:cs="Arial"/>
          <w:shd w:val="clear" w:color="auto" w:fill="FFFFFF"/>
        </w:rPr>
        <w:t xml:space="preserve">constitutes </w:t>
      </w:r>
      <w:r w:rsidRPr="006A6F56">
        <w:rPr>
          <w:rFonts w:ascii="Optima" w:eastAsia="Times New Roman" w:hAnsi="Optima" w:cs="Arial"/>
          <w:shd w:val="clear" w:color="auto" w:fill="FFFFFF"/>
        </w:rPr>
        <w:t>a declaration of anticipated expenses</w:t>
      </w:r>
      <w:r w:rsidR="00D8113B" w:rsidRPr="006A6F56">
        <w:rPr>
          <w:rFonts w:ascii="Optima" w:eastAsia="Times New Roman" w:hAnsi="Optima" w:cs="Arial"/>
          <w:shd w:val="clear" w:color="auto" w:fill="FFFFFF"/>
        </w:rPr>
        <w:t>,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 not a request for funds. Non-SAC expenses must be covered by revenue or additional sources of funding.</w:t>
      </w:r>
      <w:r w:rsidR="00E072B7" w:rsidRPr="006A6F56">
        <w:rPr>
          <w:rFonts w:ascii="Optima" w:eastAsia="Times New Roman" w:hAnsi="Optima" w:cs="Arial"/>
        </w:rPr>
        <w:t xml:space="preserve"> </w:t>
      </w:r>
      <w:r w:rsidRPr="006A6F56">
        <w:rPr>
          <w:rFonts w:ascii="Optima" w:eastAsia="Times New Roman" w:hAnsi="Optima" w:cs="Arial"/>
          <w:shd w:val="clear" w:color="auto" w:fill="FFFFFF"/>
        </w:rPr>
        <w:t>All expenses not covered by SAC should be reported</w:t>
      </w:r>
      <w:r w:rsidR="00964714" w:rsidRPr="006A6F56">
        <w:rPr>
          <w:rFonts w:ascii="Optima" w:eastAsia="Times New Roman" w:hAnsi="Optima" w:cs="Arial"/>
          <w:shd w:val="clear" w:color="auto" w:fill="FFFFFF"/>
        </w:rPr>
        <w:t>, as they are helpful for our reference</w:t>
      </w:r>
      <w:r w:rsidRPr="006A6F56">
        <w:rPr>
          <w:rFonts w:ascii="Optima" w:eastAsia="Times New Roman" w:hAnsi="Optima" w:cs="Arial"/>
          <w:shd w:val="clear" w:color="auto" w:fill="FFFFFF"/>
        </w:rPr>
        <w:t>.</w:t>
      </w:r>
      <w:r w:rsidR="00626686" w:rsidRPr="006A6F56">
        <w:rPr>
          <w:rFonts w:ascii="Optima" w:eastAsia="Times New Roman" w:hAnsi="Optima" w:cs="Arial"/>
        </w:rPr>
        <w:t xml:space="preserve"> </w:t>
      </w:r>
      <w:r w:rsidRPr="006A6F56">
        <w:rPr>
          <w:rFonts w:ascii="Optima" w:eastAsia="Times New Roman" w:hAnsi="Optima" w:cs="Arial"/>
          <w:shd w:val="clear" w:color="auto" w:fill="FFFFFF"/>
        </w:rPr>
        <w:t>Examples of non-</w:t>
      </w:r>
      <w:r w:rsidR="006A49C6" w:rsidRPr="006A6F56">
        <w:rPr>
          <w:rFonts w:ascii="Optima" w:eastAsia="Times New Roman" w:hAnsi="Optima" w:cs="Arial"/>
          <w:shd w:val="clear" w:color="auto" w:fill="FFFFFF"/>
        </w:rPr>
        <w:t xml:space="preserve">SAC </w:t>
      </w:r>
      <w:r w:rsidRPr="006A6F56">
        <w:rPr>
          <w:rFonts w:ascii="Optima" w:eastAsia="Times New Roman" w:hAnsi="Optima" w:cs="Arial"/>
          <w:shd w:val="clear" w:color="auto" w:fill="FFFFFF"/>
        </w:rPr>
        <w:t xml:space="preserve">expenses </w:t>
      </w:r>
      <w:r w:rsidR="00626686" w:rsidRPr="006A6F56">
        <w:rPr>
          <w:rFonts w:ascii="Optima" w:eastAsia="Times New Roman" w:hAnsi="Optima" w:cs="Arial"/>
          <w:shd w:val="clear" w:color="auto" w:fill="FFFFFF"/>
        </w:rPr>
        <w:t>include</w:t>
      </w:r>
      <w:r w:rsidR="00E072B7" w:rsidRPr="006A6F56">
        <w:rPr>
          <w:rFonts w:ascii="Optima" w:eastAsia="Times New Roman" w:hAnsi="Optima" w:cs="Arial"/>
          <w:shd w:val="clear" w:color="auto" w:fill="FFFFFF"/>
        </w:rPr>
        <w:t xml:space="preserve"> f</w:t>
      </w:r>
      <w:r w:rsidRPr="006A6F56">
        <w:rPr>
          <w:rFonts w:ascii="Optima" w:eastAsia="Times New Roman" w:hAnsi="Optima" w:cs="Arial"/>
          <w:shd w:val="clear" w:color="auto" w:fill="FFFFFF"/>
        </w:rPr>
        <w:t>ood</w:t>
      </w:r>
      <w:r w:rsidR="00E072B7" w:rsidRPr="006A6F56">
        <w:rPr>
          <w:rFonts w:ascii="Optima" w:eastAsia="Times New Roman" w:hAnsi="Optima" w:cs="Arial"/>
        </w:rPr>
        <w:t xml:space="preserve">, group </w:t>
      </w:r>
      <w:r w:rsidR="00FC1546" w:rsidRPr="006A6F56">
        <w:rPr>
          <w:rFonts w:ascii="Optima" w:eastAsia="Times New Roman" w:hAnsi="Optima" w:cs="Arial"/>
        </w:rPr>
        <w:t>membership apparel (T-shirts)</w:t>
      </w:r>
      <w:r w:rsidR="00E072B7" w:rsidRPr="006A6F56">
        <w:rPr>
          <w:rFonts w:ascii="Optima" w:eastAsia="Times New Roman" w:hAnsi="Optima" w:cs="Arial"/>
          <w:shd w:val="clear" w:color="auto" w:fill="FFFFFF"/>
        </w:rPr>
        <w:t xml:space="preserve">, </w:t>
      </w:r>
      <w:r w:rsidR="00E072B7" w:rsidRPr="006A6F56">
        <w:rPr>
          <w:rFonts w:ascii="Optima" w:eastAsia="Times New Roman" w:hAnsi="Optima" w:cs="Arial"/>
        </w:rPr>
        <w:t xml:space="preserve">and </w:t>
      </w:r>
      <w:r w:rsidR="00E072B7" w:rsidRPr="006A6F56">
        <w:rPr>
          <w:rFonts w:ascii="Optima" w:eastAsia="Times New Roman" w:hAnsi="Optima" w:cs="Arial"/>
          <w:shd w:val="clear" w:color="auto" w:fill="FFFFFF"/>
        </w:rPr>
        <w:t>p</w:t>
      </w:r>
      <w:r w:rsidR="00626686" w:rsidRPr="006A6F56">
        <w:rPr>
          <w:rFonts w:ascii="Optima" w:eastAsia="Times New Roman" w:hAnsi="Optima" w:cs="Arial"/>
          <w:shd w:val="clear" w:color="auto" w:fill="FFFFFF"/>
        </w:rPr>
        <w:t>hotographer/videographer services</w:t>
      </w:r>
      <w:r w:rsidR="00E072B7" w:rsidRPr="006A6F56">
        <w:rPr>
          <w:rFonts w:ascii="Optima" w:eastAsia="Times New Roman" w:hAnsi="Optima" w:cs="Arial"/>
          <w:shd w:val="clear" w:color="auto" w:fill="FFFFFF"/>
        </w:rPr>
        <w:t>.</w:t>
      </w:r>
    </w:p>
    <w:sectPr w:rsidR="00626686" w:rsidRPr="006A6F56" w:rsidSect="002F006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B0940" w14:textId="77777777" w:rsidR="00C31222" w:rsidRDefault="00C31222" w:rsidP="004E7906">
      <w:pPr>
        <w:spacing w:after="0" w:line="240" w:lineRule="auto"/>
      </w:pPr>
      <w:r>
        <w:separator/>
      </w:r>
    </w:p>
  </w:endnote>
  <w:endnote w:type="continuationSeparator" w:id="0">
    <w:p w14:paraId="3577DD42" w14:textId="77777777" w:rsidR="00C31222" w:rsidRDefault="00C31222" w:rsidP="004E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7D1FD" w14:textId="77777777" w:rsidR="0024159E" w:rsidRDefault="0024159E" w:rsidP="006554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76864" w14:textId="77777777" w:rsidR="004E7906" w:rsidRDefault="004E7906" w:rsidP="002415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8E21" w14:textId="061E43C4" w:rsidR="0024159E" w:rsidRPr="0024159E" w:rsidRDefault="0024159E" w:rsidP="006554DB">
    <w:pPr>
      <w:pStyle w:val="Footer"/>
      <w:framePr w:wrap="none" w:vAnchor="text" w:hAnchor="margin" w:xAlign="right" w:y="1"/>
      <w:rPr>
        <w:rStyle w:val="PageNumber"/>
        <w:rFonts w:ascii="Optima" w:hAnsi="Optima"/>
      </w:rPr>
    </w:pPr>
    <w:r w:rsidRPr="0024159E">
      <w:rPr>
        <w:rStyle w:val="PageNumber"/>
        <w:rFonts w:ascii="Optima" w:hAnsi="Optima"/>
      </w:rPr>
      <w:fldChar w:fldCharType="begin"/>
    </w:r>
    <w:r w:rsidRPr="0024159E">
      <w:rPr>
        <w:rStyle w:val="PageNumber"/>
        <w:rFonts w:ascii="Optima" w:hAnsi="Optima"/>
      </w:rPr>
      <w:instrText xml:space="preserve">PAGE  </w:instrText>
    </w:r>
    <w:r w:rsidRPr="0024159E">
      <w:rPr>
        <w:rStyle w:val="PageNumber"/>
        <w:rFonts w:ascii="Optima" w:hAnsi="Optima"/>
      </w:rPr>
      <w:fldChar w:fldCharType="separate"/>
    </w:r>
    <w:r w:rsidR="004A3ADD">
      <w:rPr>
        <w:rStyle w:val="PageNumber"/>
        <w:rFonts w:ascii="Optima" w:hAnsi="Optima"/>
        <w:noProof/>
      </w:rPr>
      <w:t>7</w:t>
    </w:r>
    <w:r w:rsidRPr="0024159E">
      <w:rPr>
        <w:rStyle w:val="PageNumber"/>
        <w:rFonts w:ascii="Optima" w:hAnsi="Optima"/>
      </w:rPr>
      <w:fldChar w:fldCharType="end"/>
    </w:r>
  </w:p>
  <w:p w14:paraId="74D6CA57" w14:textId="77777777" w:rsidR="004E7906" w:rsidRPr="0024159E" w:rsidRDefault="004E7906" w:rsidP="0024159E">
    <w:pPr>
      <w:pStyle w:val="Footer"/>
      <w:ind w:right="360"/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C8B8A" w14:textId="77777777" w:rsidR="00C31222" w:rsidRDefault="00C31222" w:rsidP="004E7906">
      <w:pPr>
        <w:spacing w:after="0" w:line="240" w:lineRule="auto"/>
      </w:pPr>
      <w:r>
        <w:separator/>
      </w:r>
    </w:p>
  </w:footnote>
  <w:footnote w:type="continuationSeparator" w:id="0">
    <w:p w14:paraId="07414CF9" w14:textId="77777777" w:rsidR="00C31222" w:rsidRDefault="00C31222" w:rsidP="004E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0AC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F8C8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2481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BE05E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FC6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D3AAD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41AC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CE49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56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4C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9C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8E7043"/>
    <w:multiLevelType w:val="multilevel"/>
    <w:tmpl w:val="302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422F27"/>
    <w:multiLevelType w:val="hybridMultilevel"/>
    <w:tmpl w:val="467A3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CB245E"/>
    <w:multiLevelType w:val="hybridMultilevel"/>
    <w:tmpl w:val="B66A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743A5"/>
    <w:multiLevelType w:val="hybridMultilevel"/>
    <w:tmpl w:val="82C8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935FD5"/>
    <w:multiLevelType w:val="multilevel"/>
    <w:tmpl w:val="7A8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4224F7"/>
    <w:multiLevelType w:val="hybridMultilevel"/>
    <w:tmpl w:val="C70E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D81112A"/>
    <w:multiLevelType w:val="multilevel"/>
    <w:tmpl w:val="573A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AD18B6"/>
    <w:multiLevelType w:val="multilevel"/>
    <w:tmpl w:val="7EE23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D8E3F35"/>
    <w:multiLevelType w:val="multilevel"/>
    <w:tmpl w:val="19148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0460548"/>
    <w:multiLevelType w:val="multilevel"/>
    <w:tmpl w:val="A4DE70C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1">
    <w:nsid w:val="48DB2D40"/>
    <w:multiLevelType w:val="hybridMultilevel"/>
    <w:tmpl w:val="7B6C3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726A"/>
    <w:multiLevelType w:val="hybridMultilevel"/>
    <w:tmpl w:val="3B827B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D7A1367"/>
    <w:multiLevelType w:val="multilevel"/>
    <w:tmpl w:val="26E23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35476A7"/>
    <w:multiLevelType w:val="multilevel"/>
    <w:tmpl w:val="6B948AEA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25">
    <w:nsid w:val="55270949"/>
    <w:multiLevelType w:val="multilevel"/>
    <w:tmpl w:val="AB2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C0724D"/>
    <w:multiLevelType w:val="multilevel"/>
    <w:tmpl w:val="97C0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152392"/>
    <w:multiLevelType w:val="multilevel"/>
    <w:tmpl w:val="AF50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F23007"/>
    <w:multiLevelType w:val="multilevel"/>
    <w:tmpl w:val="61186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AA63FF4"/>
    <w:multiLevelType w:val="hybridMultilevel"/>
    <w:tmpl w:val="68E22C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B75243F"/>
    <w:multiLevelType w:val="multilevel"/>
    <w:tmpl w:val="8F62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0494E"/>
    <w:multiLevelType w:val="hybridMultilevel"/>
    <w:tmpl w:val="3898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5727C"/>
    <w:multiLevelType w:val="hybridMultilevel"/>
    <w:tmpl w:val="0B50570C"/>
    <w:lvl w:ilvl="0" w:tplc="EA822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485AA2"/>
    <w:multiLevelType w:val="multilevel"/>
    <w:tmpl w:val="7F4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6E1777"/>
    <w:multiLevelType w:val="multilevel"/>
    <w:tmpl w:val="D4263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A490615"/>
    <w:multiLevelType w:val="multilevel"/>
    <w:tmpl w:val="2740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3F6FCE"/>
    <w:multiLevelType w:val="hybridMultilevel"/>
    <w:tmpl w:val="E9FE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65655"/>
    <w:multiLevelType w:val="hybridMultilevel"/>
    <w:tmpl w:val="7CFC639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3"/>
  </w:num>
  <w:num w:numId="4">
    <w:abstractNumId w:val="20"/>
  </w:num>
  <w:num w:numId="5">
    <w:abstractNumId w:val="17"/>
  </w:num>
  <w:num w:numId="6">
    <w:abstractNumId w:val="26"/>
  </w:num>
  <w:num w:numId="7">
    <w:abstractNumId w:val="35"/>
  </w:num>
  <w:num w:numId="8">
    <w:abstractNumId w:val="18"/>
  </w:num>
  <w:num w:numId="9">
    <w:abstractNumId w:val="19"/>
  </w:num>
  <w:num w:numId="10">
    <w:abstractNumId w:val="11"/>
  </w:num>
  <w:num w:numId="11">
    <w:abstractNumId w:val="28"/>
  </w:num>
  <w:num w:numId="12">
    <w:abstractNumId w:val="30"/>
  </w:num>
  <w:num w:numId="13">
    <w:abstractNumId w:val="24"/>
  </w:num>
  <w:num w:numId="14">
    <w:abstractNumId w:val="27"/>
  </w:num>
  <w:num w:numId="15">
    <w:abstractNumId w:val="25"/>
  </w:num>
  <w:num w:numId="16">
    <w:abstractNumId w:val="34"/>
  </w:num>
  <w:num w:numId="17">
    <w:abstractNumId w:val="13"/>
  </w:num>
  <w:num w:numId="18">
    <w:abstractNumId w:val="29"/>
  </w:num>
  <w:num w:numId="19">
    <w:abstractNumId w:val="31"/>
  </w:num>
  <w:num w:numId="20">
    <w:abstractNumId w:val="3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10"/>
  </w:num>
  <w:num w:numId="32">
    <w:abstractNumId w:val="14"/>
  </w:num>
  <w:num w:numId="33">
    <w:abstractNumId w:val="37"/>
  </w:num>
  <w:num w:numId="34">
    <w:abstractNumId w:val="36"/>
  </w:num>
  <w:num w:numId="35">
    <w:abstractNumId w:val="21"/>
  </w:num>
  <w:num w:numId="36">
    <w:abstractNumId w:val="22"/>
  </w:num>
  <w:num w:numId="37">
    <w:abstractNumId w:val="12"/>
  </w:num>
  <w:num w:numId="38">
    <w:abstractNumId w:val="1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73"/>
    <w:rsid w:val="00012F1B"/>
    <w:rsid w:val="0002228C"/>
    <w:rsid w:val="00040770"/>
    <w:rsid w:val="00056839"/>
    <w:rsid w:val="0007149C"/>
    <w:rsid w:val="000A359F"/>
    <w:rsid w:val="000A4D23"/>
    <w:rsid w:val="000B64DD"/>
    <w:rsid w:val="000B7A80"/>
    <w:rsid w:val="000C2209"/>
    <w:rsid w:val="000E4D5C"/>
    <w:rsid w:val="000F45B4"/>
    <w:rsid w:val="000F7BE2"/>
    <w:rsid w:val="00112643"/>
    <w:rsid w:val="00127FF3"/>
    <w:rsid w:val="001503DE"/>
    <w:rsid w:val="0018397C"/>
    <w:rsid w:val="00190650"/>
    <w:rsid w:val="001A24BB"/>
    <w:rsid w:val="001A6C49"/>
    <w:rsid w:val="001A7269"/>
    <w:rsid w:val="001B23E1"/>
    <w:rsid w:val="0023311B"/>
    <w:rsid w:val="0024159E"/>
    <w:rsid w:val="0025369A"/>
    <w:rsid w:val="0026485E"/>
    <w:rsid w:val="00265224"/>
    <w:rsid w:val="00271AC2"/>
    <w:rsid w:val="00274F9E"/>
    <w:rsid w:val="002D17D5"/>
    <w:rsid w:val="002D3A12"/>
    <w:rsid w:val="002F0061"/>
    <w:rsid w:val="003351C9"/>
    <w:rsid w:val="003503CD"/>
    <w:rsid w:val="00387998"/>
    <w:rsid w:val="00393CB2"/>
    <w:rsid w:val="003940CF"/>
    <w:rsid w:val="003A0C1E"/>
    <w:rsid w:val="003A5D5C"/>
    <w:rsid w:val="003C5FB3"/>
    <w:rsid w:val="00401393"/>
    <w:rsid w:val="004108A2"/>
    <w:rsid w:val="00432155"/>
    <w:rsid w:val="00447789"/>
    <w:rsid w:val="00461CE2"/>
    <w:rsid w:val="004649D0"/>
    <w:rsid w:val="00475497"/>
    <w:rsid w:val="004763D6"/>
    <w:rsid w:val="00482961"/>
    <w:rsid w:val="004917ED"/>
    <w:rsid w:val="004A3ADD"/>
    <w:rsid w:val="004E7906"/>
    <w:rsid w:val="00524CD8"/>
    <w:rsid w:val="00527E1C"/>
    <w:rsid w:val="005443D3"/>
    <w:rsid w:val="005459E8"/>
    <w:rsid w:val="00554E37"/>
    <w:rsid w:val="00575F28"/>
    <w:rsid w:val="005C72A9"/>
    <w:rsid w:val="005F192B"/>
    <w:rsid w:val="005F6DF0"/>
    <w:rsid w:val="006121FB"/>
    <w:rsid w:val="00620240"/>
    <w:rsid w:val="00626686"/>
    <w:rsid w:val="00631116"/>
    <w:rsid w:val="00657013"/>
    <w:rsid w:val="00657BC7"/>
    <w:rsid w:val="00661B5C"/>
    <w:rsid w:val="006665E9"/>
    <w:rsid w:val="00667C03"/>
    <w:rsid w:val="00692F34"/>
    <w:rsid w:val="006A49C6"/>
    <w:rsid w:val="006A6F56"/>
    <w:rsid w:val="006A7C87"/>
    <w:rsid w:val="006B1C4D"/>
    <w:rsid w:val="00705731"/>
    <w:rsid w:val="007277B0"/>
    <w:rsid w:val="00757F06"/>
    <w:rsid w:val="00766163"/>
    <w:rsid w:val="007704AB"/>
    <w:rsid w:val="00771CE6"/>
    <w:rsid w:val="007802C8"/>
    <w:rsid w:val="0078114D"/>
    <w:rsid w:val="0079384F"/>
    <w:rsid w:val="007C2754"/>
    <w:rsid w:val="007E3DA5"/>
    <w:rsid w:val="007E4659"/>
    <w:rsid w:val="007F1EA8"/>
    <w:rsid w:val="007F23C4"/>
    <w:rsid w:val="008044B2"/>
    <w:rsid w:val="00816B83"/>
    <w:rsid w:val="0082221E"/>
    <w:rsid w:val="008335CF"/>
    <w:rsid w:val="0084164D"/>
    <w:rsid w:val="00870CCA"/>
    <w:rsid w:val="008820ED"/>
    <w:rsid w:val="008825E1"/>
    <w:rsid w:val="008B375B"/>
    <w:rsid w:val="008C3E72"/>
    <w:rsid w:val="008D1405"/>
    <w:rsid w:val="008D3D4F"/>
    <w:rsid w:val="008D6E40"/>
    <w:rsid w:val="008F3C94"/>
    <w:rsid w:val="00900A29"/>
    <w:rsid w:val="00901955"/>
    <w:rsid w:val="009572C9"/>
    <w:rsid w:val="00964714"/>
    <w:rsid w:val="00972709"/>
    <w:rsid w:val="009A077D"/>
    <w:rsid w:val="009A2EA1"/>
    <w:rsid w:val="009A36AC"/>
    <w:rsid w:val="009A57A5"/>
    <w:rsid w:val="009C4DD7"/>
    <w:rsid w:val="009C582A"/>
    <w:rsid w:val="009D0A53"/>
    <w:rsid w:val="009D3D75"/>
    <w:rsid w:val="009D539A"/>
    <w:rsid w:val="00A04F96"/>
    <w:rsid w:val="00A13B67"/>
    <w:rsid w:val="00A1496B"/>
    <w:rsid w:val="00A201C6"/>
    <w:rsid w:val="00A32B1B"/>
    <w:rsid w:val="00A468B5"/>
    <w:rsid w:val="00A46CFF"/>
    <w:rsid w:val="00A50EB7"/>
    <w:rsid w:val="00A510D8"/>
    <w:rsid w:val="00A54B35"/>
    <w:rsid w:val="00A67A8B"/>
    <w:rsid w:val="00A73376"/>
    <w:rsid w:val="00A74CF7"/>
    <w:rsid w:val="00A76C4C"/>
    <w:rsid w:val="00A8049A"/>
    <w:rsid w:val="00AA3F13"/>
    <w:rsid w:val="00AC1590"/>
    <w:rsid w:val="00AC28F9"/>
    <w:rsid w:val="00B04B07"/>
    <w:rsid w:val="00B0750B"/>
    <w:rsid w:val="00B07603"/>
    <w:rsid w:val="00B3306A"/>
    <w:rsid w:val="00B33FB8"/>
    <w:rsid w:val="00B37A51"/>
    <w:rsid w:val="00B402E9"/>
    <w:rsid w:val="00B510BF"/>
    <w:rsid w:val="00B54AB1"/>
    <w:rsid w:val="00B57EA2"/>
    <w:rsid w:val="00B64306"/>
    <w:rsid w:val="00B83EB0"/>
    <w:rsid w:val="00BA396D"/>
    <w:rsid w:val="00BC203D"/>
    <w:rsid w:val="00BC5838"/>
    <w:rsid w:val="00BF149E"/>
    <w:rsid w:val="00C01345"/>
    <w:rsid w:val="00C01E63"/>
    <w:rsid w:val="00C01F45"/>
    <w:rsid w:val="00C04357"/>
    <w:rsid w:val="00C055D3"/>
    <w:rsid w:val="00C176C7"/>
    <w:rsid w:val="00C31222"/>
    <w:rsid w:val="00C44036"/>
    <w:rsid w:val="00C469C6"/>
    <w:rsid w:val="00C55C9E"/>
    <w:rsid w:val="00C67F05"/>
    <w:rsid w:val="00C80E96"/>
    <w:rsid w:val="00C841CD"/>
    <w:rsid w:val="00CA323B"/>
    <w:rsid w:val="00CC4323"/>
    <w:rsid w:val="00CD1F95"/>
    <w:rsid w:val="00CD4807"/>
    <w:rsid w:val="00CE11E5"/>
    <w:rsid w:val="00CE52F5"/>
    <w:rsid w:val="00D246AE"/>
    <w:rsid w:val="00D25669"/>
    <w:rsid w:val="00D33363"/>
    <w:rsid w:val="00D40E52"/>
    <w:rsid w:val="00D41AE6"/>
    <w:rsid w:val="00D470A9"/>
    <w:rsid w:val="00D55F8C"/>
    <w:rsid w:val="00D8113B"/>
    <w:rsid w:val="00D83DA3"/>
    <w:rsid w:val="00D90EAD"/>
    <w:rsid w:val="00DB69BB"/>
    <w:rsid w:val="00DC6789"/>
    <w:rsid w:val="00DC74A8"/>
    <w:rsid w:val="00DD2CBB"/>
    <w:rsid w:val="00DE2FE8"/>
    <w:rsid w:val="00DE727E"/>
    <w:rsid w:val="00DF765A"/>
    <w:rsid w:val="00E072B7"/>
    <w:rsid w:val="00E12D99"/>
    <w:rsid w:val="00E40936"/>
    <w:rsid w:val="00E44554"/>
    <w:rsid w:val="00E55F21"/>
    <w:rsid w:val="00E5605D"/>
    <w:rsid w:val="00E66C96"/>
    <w:rsid w:val="00E709CD"/>
    <w:rsid w:val="00E8013A"/>
    <w:rsid w:val="00ED0B36"/>
    <w:rsid w:val="00EE49F6"/>
    <w:rsid w:val="00F06A67"/>
    <w:rsid w:val="00F25DAB"/>
    <w:rsid w:val="00F44A73"/>
    <w:rsid w:val="00F45B73"/>
    <w:rsid w:val="00F477A6"/>
    <w:rsid w:val="00F52A78"/>
    <w:rsid w:val="00F65A6C"/>
    <w:rsid w:val="00F70356"/>
    <w:rsid w:val="00F858E9"/>
    <w:rsid w:val="00FA5F84"/>
    <w:rsid w:val="00FB414A"/>
    <w:rsid w:val="00FC1546"/>
    <w:rsid w:val="00FC6657"/>
    <w:rsid w:val="00FD1193"/>
    <w:rsid w:val="00FD4D98"/>
    <w:rsid w:val="00FD510B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341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4CD8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4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4CD8"/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C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06"/>
  </w:style>
  <w:style w:type="paragraph" w:styleId="Footer">
    <w:name w:val="footer"/>
    <w:basedOn w:val="Normal"/>
    <w:link w:val="FooterChar"/>
    <w:uiPriority w:val="99"/>
    <w:unhideWhenUsed/>
    <w:rsid w:val="004E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06"/>
  </w:style>
  <w:style w:type="paragraph" w:styleId="Revision">
    <w:name w:val="Revision"/>
    <w:hidden/>
    <w:uiPriority w:val="99"/>
    <w:semiHidden/>
    <w:rsid w:val="00B57EA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24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4C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24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24CD8"/>
    <w:pPr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4CD8"/>
    <w:pPr>
      <w:spacing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24CD8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24CD8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24CD8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24CD8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24CD8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24CD8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24CD8"/>
    <w:pPr>
      <w:spacing w:after="0"/>
      <w:ind w:left="17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55F21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55F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F2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4159E"/>
  </w:style>
  <w:style w:type="paragraph" w:customStyle="1" w:styleId="SACTitle">
    <w:name w:val="SAC Title"/>
    <w:basedOn w:val="Normal"/>
    <w:link w:val="SACTitleChar"/>
    <w:qFormat/>
    <w:rsid w:val="00D246AE"/>
    <w:pPr>
      <w:spacing w:after="120" w:line="276" w:lineRule="auto"/>
      <w:jc w:val="center"/>
    </w:pPr>
    <w:rPr>
      <w:rFonts w:ascii="Optima" w:hAnsi="Optima"/>
      <w:b/>
      <w:sz w:val="40"/>
      <w:shd w:val="clear" w:color="auto" w:fill="FFFFFF"/>
    </w:rPr>
  </w:style>
  <w:style w:type="paragraph" w:customStyle="1" w:styleId="SACRed">
    <w:name w:val="SAC Red"/>
    <w:basedOn w:val="Normal"/>
    <w:link w:val="SACRedChar"/>
    <w:qFormat/>
    <w:rsid w:val="00D246AE"/>
    <w:pPr>
      <w:spacing w:after="120" w:line="276" w:lineRule="auto"/>
    </w:pPr>
    <w:rPr>
      <w:rFonts w:ascii="Optima" w:eastAsia="Times New Roman" w:hAnsi="Optima" w:cs="Arial"/>
      <w:b/>
      <w:color w:val="FF0000"/>
    </w:rPr>
  </w:style>
  <w:style w:type="character" w:customStyle="1" w:styleId="SACTitleChar">
    <w:name w:val="SAC Title Char"/>
    <w:basedOn w:val="DefaultParagraphFont"/>
    <w:link w:val="SACTitle"/>
    <w:rsid w:val="00D246AE"/>
    <w:rPr>
      <w:rFonts w:ascii="Optima" w:hAnsi="Optima"/>
      <w:b/>
      <w:sz w:val="40"/>
    </w:rPr>
  </w:style>
  <w:style w:type="paragraph" w:customStyle="1" w:styleId="SAChead">
    <w:name w:val="SAC head"/>
    <w:basedOn w:val="Heading1"/>
    <w:link w:val="SACheadChar"/>
    <w:qFormat/>
    <w:rsid w:val="00D246AE"/>
    <w:pPr>
      <w:spacing w:before="0" w:after="120" w:line="276" w:lineRule="auto"/>
      <w:jc w:val="center"/>
    </w:pPr>
    <w:rPr>
      <w:rFonts w:ascii="Optima" w:eastAsia="Times New Roman" w:hAnsi="Optima"/>
      <w:color w:val="auto"/>
      <w:shd w:val="clear" w:color="auto" w:fill="FFFFFF"/>
    </w:rPr>
  </w:style>
  <w:style w:type="character" w:customStyle="1" w:styleId="SACRedChar">
    <w:name w:val="SAC Red Char"/>
    <w:basedOn w:val="DefaultParagraphFont"/>
    <w:link w:val="SACRed"/>
    <w:rsid w:val="00D246AE"/>
    <w:rPr>
      <w:rFonts w:ascii="Optima" w:eastAsia="Times New Roman" w:hAnsi="Optima" w:cs="Arial"/>
      <w:b/>
      <w:color w:val="FF0000"/>
    </w:rPr>
  </w:style>
  <w:style w:type="character" w:customStyle="1" w:styleId="SACheadChar">
    <w:name w:val="SAC head Char"/>
    <w:basedOn w:val="Heading1Char"/>
    <w:link w:val="SAChead"/>
    <w:rsid w:val="00D246AE"/>
    <w:rPr>
      <w:rFonts w:ascii="Optima" w:eastAsia="Times New Roman" w:hAnsi="Optim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pul.upenn.edu/osa/wwwgrp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05A5-B53D-CD40-9EF5-62447C83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1431</Words>
  <Characters>8161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 Sheth</dc:creator>
  <cp:lastModifiedBy>Pranav Reddy</cp:lastModifiedBy>
  <cp:revision>2</cp:revision>
  <dcterms:created xsi:type="dcterms:W3CDTF">2018-01-18T17:34:00Z</dcterms:created>
  <dcterms:modified xsi:type="dcterms:W3CDTF">2018-01-18T17:34:00Z</dcterms:modified>
</cp:coreProperties>
</file>